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5E" w:rsidRPr="00867144" w:rsidRDefault="004B7A5E" w:rsidP="004B7A5E">
      <w:pPr>
        <w:pStyle w:val="aa"/>
        <w:pBdr>
          <w:bottom w:val="single" w:sz="8" w:space="3" w:color="4F81BD" w:themeColor="accent1"/>
        </w:pBdr>
        <w:rPr>
          <w:rFonts w:ascii="Times New Roman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867144">
        <w:rPr>
          <w:rFonts w:ascii="Times New Roman" w:hAnsi="Times New Roman" w:cs="Times New Roman"/>
          <w:b/>
          <w:color w:val="000000" w:themeColor="text1"/>
          <w:sz w:val="36"/>
        </w:rPr>
        <w:t>Положение о международном интеллектуальном конкурсе «Стратегическая матрица – 2017»</w:t>
      </w:r>
    </w:p>
    <w:p w:rsidR="004B7A5E" w:rsidRPr="00DB48DD" w:rsidRDefault="004B7A5E" w:rsidP="004B7A5E">
      <w:pPr>
        <w:pStyle w:val="a3"/>
        <w:numPr>
          <w:ilvl w:val="0"/>
          <w:numId w:val="1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 w:rsidRPr="00DB48DD">
        <w:rPr>
          <w:rFonts w:ascii="Times New Roman" w:hAnsi="Times New Roman" w:cs="Times New Roman"/>
          <w:b/>
        </w:rPr>
        <w:t>Общие положения</w:t>
      </w:r>
    </w:p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7030A0"/>
        </w:rPr>
      </w:pPr>
      <w:r w:rsidRPr="00DB48DD">
        <w:rPr>
          <w:rFonts w:ascii="Times New Roman" w:hAnsi="Times New Roman" w:cs="Times New Roman"/>
          <w:spacing w:val="-2"/>
        </w:rPr>
        <w:t xml:space="preserve">Цель Конкурса – поиск, поддержка и консолидация талантливой молодежи, </w:t>
      </w:r>
      <w:r w:rsidRPr="00DB48DD">
        <w:rPr>
          <w:rFonts w:ascii="Times New Roman" w:hAnsi="Times New Roman" w:cs="Times New Roman"/>
          <w:spacing w:val="-3"/>
        </w:rPr>
        <w:t xml:space="preserve">молодых специалистов и исследователей (технических, естественнонаучных и гуманитарных специальностей), осуществляющих аналитические, прикладные и фундаментальные исследования в сфере </w:t>
      </w:r>
      <w:r w:rsidR="00A23B6D">
        <w:rPr>
          <w:rFonts w:ascii="Times New Roman" w:hAnsi="Times New Roman" w:cs="Times New Roman"/>
          <w:spacing w:val="-3"/>
        </w:rPr>
        <w:t xml:space="preserve">технологий, </w:t>
      </w:r>
      <w:r w:rsidRPr="00DB48DD">
        <w:rPr>
          <w:rFonts w:ascii="Times New Roman" w:hAnsi="Times New Roman" w:cs="Times New Roman"/>
          <w:spacing w:val="-3"/>
        </w:rPr>
        <w:t>экономики, футурологии и стратегического управления.</w:t>
      </w:r>
    </w:p>
    <w:p w:rsidR="004B7A5E" w:rsidRPr="00DB48DD" w:rsidRDefault="004B7A5E" w:rsidP="004B7A5E">
      <w:pPr>
        <w:pStyle w:val="a8"/>
        <w:jc w:val="both"/>
        <w:rPr>
          <w:rFonts w:ascii="Times New Roman" w:hAnsi="Times New Roman" w:cs="Times New Roman"/>
          <w:color w:val="7030A0"/>
        </w:rPr>
      </w:pPr>
    </w:p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7030A0"/>
        </w:rPr>
      </w:pPr>
      <w:r w:rsidRPr="00DB48DD">
        <w:rPr>
          <w:rFonts w:ascii="Times New Roman" w:hAnsi="Times New Roman" w:cs="Times New Roman"/>
        </w:rPr>
        <w:t xml:space="preserve">К участию в Конкурсе приглашаются граждане Российской Федерации, а также стран, входящих в интеграционные объединения (ЕАЭС, СНГ), в возрасте от </w:t>
      </w:r>
      <w:r w:rsidR="006F4F4D" w:rsidRPr="00DB48DD">
        <w:rPr>
          <w:rFonts w:ascii="Times New Roman" w:hAnsi="Times New Roman" w:cs="Times New Roman"/>
        </w:rPr>
        <w:t>18</w:t>
      </w:r>
      <w:r w:rsidRPr="00DB48DD">
        <w:rPr>
          <w:rFonts w:ascii="Times New Roman" w:hAnsi="Times New Roman" w:cs="Times New Roman"/>
        </w:rPr>
        <w:t xml:space="preserve"> до </w:t>
      </w:r>
      <w:r w:rsidR="006F4F4D" w:rsidRPr="00DB48DD">
        <w:rPr>
          <w:rFonts w:ascii="Times New Roman" w:hAnsi="Times New Roman" w:cs="Times New Roman"/>
        </w:rPr>
        <w:t>25</w:t>
      </w:r>
      <w:r w:rsidRPr="00DB48DD">
        <w:rPr>
          <w:rFonts w:ascii="Times New Roman" w:hAnsi="Times New Roman" w:cs="Times New Roman"/>
        </w:rPr>
        <w:t xml:space="preserve"> лет.</w:t>
      </w:r>
    </w:p>
    <w:p w:rsidR="004B7A5E" w:rsidRPr="00DB48DD" w:rsidRDefault="004B7A5E" w:rsidP="004B7A5E">
      <w:pPr>
        <w:pStyle w:val="a8"/>
        <w:jc w:val="both"/>
        <w:rPr>
          <w:rFonts w:ascii="Times New Roman" w:hAnsi="Times New Roman" w:cs="Times New Roman"/>
          <w:color w:val="7030A0"/>
        </w:rPr>
      </w:pPr>
    </w:p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7030A0"/>
        </w:rPr>
      </w:pPr>
      <w:r w:rsidRPr="00DB48DD">
        <w:rPr>
          <w:rFonts w:ascii="Times New Roman" w:hAnsi="Times New Roman" w:cs="Times New Roman"/>
          <w:lang w:val="en-US"/>
        </w:rPr>
        <w:t>XII</w:t>
      </w:r>
      <w:r w:rsidRPr="00DB48DD">
        <w:rPr>
          <w:rFonts w:ascii="Times New Roman" w:hAnsi="Times New Roman" w:cs="Times New Roman"/>
        </w:rPr>
        <w:t xml:space="preserve"> международный интеллектуальный конкурс «Стратегическая матрица – 2017» (далее — Конкурс) организован </w:t>
      </w:r>
      <w:r w:rsidRPr="00DB48DD">
        <w:rPr>
          <w:rFonts w:ascii="Times New Roman" w:hAnsi="Times New Roman" w:cs="Times New Roman"/>
          <w:color w:val="000000" w:themeColor="text1"/>
        </w:rPr>
        <w:t>Институтом экономических стратегий (ИНЭС), Международной Академией исследований будущего (МАИБ) в сотрудничестве с Национальным исследовательским ядерным университетом «МИФИ»</w:t>
      </w:r>
      <w:r w:rsidR="00B41684" w:rsidRPr="00DB48DD">
        <w:rPr>
          <w:rFonts w:ascii="Times New Roman" w:hAnsi="Times New Roman" w:cs="Times New Roman"/>
          <w:color w:val="000000" w:themeColor="text1"/>
        </w:rPr>
        <w:t xml:space="preserve"> (НИЯУ «МИФИ»)</w:t>
      </w:r>
      <w:r w:rsidRPr="00DB48DD">
        <w:rPr>
          <w:rFonts w:ascii="Times New Roman" w:hAnsi="Times New Roman" w:cs="Times New Roman"/>
          <w:color w:val="000000" w:themeColor="text1"/>
        </w:rPr>
        <w:t xml:space="preserve"> и </w:t>
      </w:r>
      <w:r w:rsidR="00B41684" w:rsidRPr="00DB48DD">
        <w:rPr>
          <w:rFonts w:ascii="Times New Roman" w:hAnsi="Times New Roman" w:cs="Times New Roman"/>
          <w:color w:val="000000" w:themeColor="text1"/>
        </w:rPr>
        <w:t>Международным научно-исследовательским институтом проблем управления</w:t>
      </w:r>
      <w:r w:rsidRPr="00DB48DD">
        <w:rPr>
          <w:rFonts w:ascii="Times New Roman" w:hAnsi="Times New Roman" w:cs="Times New Roman"/>
          <w:color w:val="000000" w:themeColor="text1"/>
        </w:rPr>
        <w:t xml:space="preserve"> </w:t>
      </w:r>
      <w:r w:rsidR="00B41684" w:rsidRPr="00DB48DD">
        <w:rPr>
          <w:rFonts w:ascii="Times New Roman" w:hAnsi="Times New Roman" w:cs="Times New Roman"/>
          <w:color w:val="000000" w:themeColor="text1"/>
        </w:rPr>
        <w:t>(МНИИПУ</w:t>
      </w:r>
      <w:r w:rsidRPr="00DB48DD">
        <w:rPr>
          <w:rFonts w:ascii="Times New Roman" w:hAnsi="Times New Roman" w:cs="Times New Roman"/>
          <w:color w:val="000000" w:themeColor="text1"/>
        </w:rPr>
        <w:t>).</w:t>
      </w:r>
      <w:r w:rsidRPr="00DB48DD">
        <w:rPr>
          <w:rFonts w:ascii="Times New Roman" w:hAnsi="Times New Roman" w:cs="Times New Roman"/>
          <w:color w:val="7030A0"/>
        </w:rPr>
        <w:t xml:space="preserve"> </w:t>
      </w:r>
    </w:p>
    <w:p w:rsidR="004B7A5E" w:rsidRPr="00DB48DD" w:rsidRDefault="004B7A5E" w:rsidP="004B7A5E">
      <w:pPr>
        <w:pStyle w:val="a8"/>
        <w:jc w:val="both"/>
        <w:rPr>
          <w:rFonts w:ascii="Times New Roman" w:hAnsi="Times New Roman" w:cs="Times New Roman"/>
          <w:color w:val="7030A0"/>
        </w:rPr>
      </w:pPr>
    </w:p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  <w:color w:val="000000" w:themeColor="text1"/>
        </w:rPr>
        <w:t>Генеральны</w:t>
      </w:r>
      <w:r w:rsidR="00521F41" w:rsidRPr="00DB48DD">
        <w:rPr>
          <w:rFonts w:ascii="Times New Roman" w:hAnsi="Times New Roman" w:cs="Times New Roman"/>
          <w:color w:val="000000" w:themeColor="text1"/>
        </w:rPr>
        <w:t>й</w:t>
      </w:r>
      <w:r w:rsidRPr="00DB48DD">
        <w:rPr>
          <w:rFonts w:ascii="Times New Roman" w:hAnsi="Times New Roman" w:cs="Times New Roman"/>
          <w:color w:val="000000" w:themeColor="text1"/>
        </w:rPr>
        <w:t xml:space="preserve"> информационны</w:t>
      </w:r>
      <w:r w:rsidR="00521F41" w:rsidRPr="00DB48DD">
        <w:rPr>
          <w:rFonts w:ascii="Times New Roman" w:hAnsi="Times New Roman" w:cs="Times New Roman"/>
          <w:color w:val="000000" w:themeColor="text1"/>
        </w:rPr>
        <w:t>й партнер</w:t>
      </w:r>
      <w:r w:rsidRPr="00DB48DD">
        <w:rPr>
          <w:rFonts w:ascii="Times New Roman" w:hAnsi="Times New Roman" w:cs="Times New Roman"/>
          <w:color w:val="000000" w:themeColor="text1"/>
        </w:rPr>
        <w:t xml:space="preserve"> Конкурса – академический бизнес-журнал </w:t>
      </w:r>
      <w:r w:rsidRPr="00DB48DD">
        <w:rPr>
          <w:rFonts w:ascii="Times New Roman" w:hAnsi="Times New Roman" w:cs="Times New Roman"/>
        </w:rPr>
        <w:t>«Экономические стратегии».</w:t>
      </w:r>
    </w:p>
    <w:p w:rsidR="004B7A5E" w:rsidRPr="00DB48DD" w:rsidRDefault="004B7A5E" w:rsidP="004B7A5E">
      <w:pPr>
        <w:pStyle w:val="a3"/>
        <w:rPr>
          <w:rFonts w:ascii="Times New Roman" w:hAnsi="Times New Roman" w:cs="Times New Roman"/>
        </w:rPr>
      </w:pPr>
    </w:p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 xml:space="preserve">Официальный сайт Конкурса – </w:t>
      </w:r>
      <w:hyperlink r:id="rId8" w:history="1">
        <w:r w:rsidRPr="00DB48DD">
          <w:rPr>
            <w:rStyle w:val="a7"/>
            <w:rFonts w:ascii="Times New Roman" w:eastAsia="Times New Roman" w:hAnsi="Times New Roman" w:cs="Times New Roman"/>
          </w:rPr>
          <w:t>www.inesnet.ru</w:t>
        </w:r>
      </w:hyperlink>
      <w:r w:rsidRPr="00DB48DD">
        <w:rPr>
          <w:rFonts w:ascii="Times New Roman" w:hAnsi="Times New Roman" w:cs="Times New Roman"/>
        </w:rPr>
        <w:t>.</w:t>
      </w:r>
    </w:p>
    <w:p w:rsidR="004B7A5E" w:rsidRPr="00DB48DD" w:rsidRDefault="004B7A5E" w:rsidP="004B7A5E">
      <w:pPr>
        <w:pStyle w:val="a3"/>
        <w:ind w:left="360"/>
        <w:rPr>
          <w:rFonts w:ascii="Times New Roman" w:hAnsi="Times New Roman" w:cs="Times New Roman"/>
        </w:rPr>
      </w:pPr>
    </w:p>
    <w:p w:rsidR="004B7A5E" w:rsidRPr="00DB48DD" w:rsidRDefault="004B7A5E" w:rsidP="004B7A5E">
      <w:pPr>
        <w:pStyle w:val="a3"/>
        <w:numPr>
          <w:ilvl w:val="0"/>
          <w:numId w:val="1"/>
        </w:numPr>
        <w:spacing w:after="240"/>
        <w:contextualSpacing w:val="0"/>
        <w:jc w:val="center"/>
        <w:rPr>
          <w:rFonts w:ascii="Times New Roman" w:hAnsi="Times New Roman" w:cs="Times New Roman"/>
          <w:b/>
        </w:rPr>
      </w:pPr>
      <w:r w:rsidRPr="00DB48DD">
        <w:rPr>
          <w:rFonts w:ascii="Times New Roman" w:hAnsi="Times New Roman" w:cs="Times New Roman"/>
          <w:b/>
        </w:rPr>
        <w:t>Организационная структура проектной группы по проведению Конкурса</w:t>
      </w:r>
    </w:p>
    <w:p w:rsidR="00AE7743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 xml:space="preserve">Экспертное и методическое руководство проектом по проведению Конкурса осуществляет </w:t>
      </w:r>
      <w:r w:rsidRPr="00DB48DD">
        <w:rPr>
          <w:rFonts w:ascii="Times New Roman" w:hAnsi="Times New Roman" w:cs="Times New Roman"/>
          <w:color w:val="000000" w:themeColor="text1"/>
        </w:rPr>
        <w:t>Экспертная комиссия Конкурса.</w:t>
      </w:r>
      <w:r w:rsidR="00AE7743" w:rsidRPr="00DB48DD">
        <w:rPr>
          <w:rFonts w:ascii="Times New Roman" w:hAnsi="Times New Roman" w:cs="Times New Roman"/>
          <w:color w:val="000000" w:themeColor="text1"/>
        </w:rPr>
        <w:t xml:space="preserve"> </w:t>
      </w:r>
    </w:p>
    <w:p w:rsidR="00DB48DD" w:rsidRPr="00DB48DD" w:rsidRDefault="00DB48DD" w:rsidP="00DB48DD">
      <w:pPr>
        <w:pStyle w:val="a8"/>
        <w:ind w:left="709"/>
        <w:jc w:val="both"/>
        <w:rPr>
          <w:rFonts w:ascii="Times New Roman" w:hAnsi="Times New Roman" w:cs="Times New Roman"/>
        </w:rPr>
      </w:pPr>
    </w:p>
    <w:p w:rsidR="00AE7743" w:rsidRPr="00DB48DD" w:rsidRDefault="00AE7743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  <w:color w:val="000000" w:themeColor="text1"/>
        </w:rPr>
        <w:t xml:space="preserve">Председателем Экспертной комиссии Конкурса является А.И. Агеев, генеральный директор ИНЭС, МНИИПУ, заведующий кафедрой НИЯУ «МИФИ». </w:t>
      </w:r>
    </w:p>
    <w:p w:rsidR="00DB48DD" w:rsidRDefault="00DB48DD" w:rsidP="00DB48DD">
      <w:pPr>
        <w:pStyle w:val="a3"/>
        <w:rPr>
          <w:rFonts w:ascii="Times New Roman" w:hAnsi="Times New Roman" w:cs="Times New Roman"/>
        </w:rPr>
      </w:pPr>
    </w:p>
    <w:p w:rsidR="004B7A5E" w:rsidRPr="0032016E" w:rsidRDefault="00AE7743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  <w:color w:val="000000" w:themeColor="text1"/>
        </w:rPr>
        <w:t>Заместителями председателя Экспертной комиссии Конкурса являются И.М. Новохатько (НИЯУ «МИФИ») и В.А. Смирнова (ИНЭС).</w:t>
      </w:r>
    </w:p>
    <w:p w:rsidR="0032016E" w:rsidRDefault="0032016E" w:rsidP="0032016E">
      <w:pPr>
        <w:pStyle w:val="a3"/>
        <w:rPr>
          <w:rFonts w:ascii="Times New Roman" w:hAnsi="Times New Roman" w:cs="Times New Roman"/>
        </w:rPr>
      </w:pPr>
    </w:p>
    <w:p w:rsidR="0032016E" w:rsidRPr="00DB48DD" w:rsidRDefault="0032016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Координатором вопросов участия в Конкурсе (для обращений конкурсантов по всем организационным вопросам) является Ю.С. Коновалова (ИНЭС).</w:t>
      </w:r>
    </w:p>
    <w:p w:rsidR="00DB48DD" w:rsidRDefault="00DB48DD" w:rsidP="00DB48DD">
      <w:pPr>
        <w:pStyle w:val="a3"/>
        <w:rPr>
          <w:rFonts w:ascii="Times New Roman" w:hAnsi="Times New Roman" w:cs="Times New Roman"/>
        </w:rPr>
      </w:pPr>
    </w:p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 xml:space="preserve">Общую координацию деятельности по проведению Конкурса осуществляет Институт экономических стратегий (ИНЭС). Контакты: +7 (495) 234 46 97; </w:t>
      </w:r>
      <w:hyperlink r:id="rId9" w:history="1">
        <w:r w:rsidRPr="00DB48DD">
          <w:rPr>
            <w:rStyle w:val="a7"/>
            <w:rFonts w:ascii="Times New Roman" w:hAnsi="Times New Roman" w:cs="Times New Roman"/>
          </w:rPr>
          <w:t>www.inesnet.ru</w:t>
        </w:r>
      </w:hyperlink>
      <w:r w:rsidRPr="00DB48DD">
        <w:rPr>
          <w:rFonts w:ascii="Times New Roman" w:hAnsi="Times New Roman" w:cs="Times New Roman"/>
        </w:rPr>
        <w:t xml:space="preserve">; </w:t>
      </w:r>
      <w:hyperlink r:id="rId10" w:history="1">
        <w:r w:rsidR="00F95475" w:rsidRPr="00DB48DD">
          <w:rPr>
            <w:rStyle w:val="a7"/>
            <w:rFonts w:ascii="Times New Roman" w:hAnsi="Times New Roman" w:cs="Times New Roman"/>
            <w:lang w:val="en-US"/>
          </w:rPr>
          <w:t>smirnova</w:t>
        </w:r>
        <w:r w:rsidR="00F95475" w:rsidRPr="00DB48DD">
          <w:rPr>
            <w:rStyle w:val="a7"/>
            <w:rFonts w:ascii="Times New Roman" w:hAnsi="Times New Roman" w:cs="Times New Roman"/>
          </w:rPr>
          <w:t>@</w:t>
        </w:r>
        <w:r w:rsidR="00F95475" w:rsidRPr="00DB48DD">
          <w:rPr>
            <w:rStyle w:val="a7"/>
            <w:rFonts w:ascii="Times New Roman" w:hAnsi="Times New Roman" w:cs="Times New Roman"/>
            <w:lang w:val="en-US"/>
          </w:rPr>
          <w:t>inesnet</w:t>
        </w:r>
        <w:r w:rsidR="00F95475" w:rsidRPr="00DB48DD">
          <w:rPr>
            <w:rStyle w:val="a7"/>
            <w:rFonts w:ascii="Times New Roman" w:hAnsi="Times New Roman" w:cs="Times New Roman"/>
          </w:rPr>
          <w:t>.</w:t>
        </w:r>
        <w:r w:rsidR="00F95475" w:rsidRPr="00DB48DD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E45D5D" w:rsidRPr="00DB48DD">
        <w:rPr>
          <w:rFonts w:ascii="Times New Roman" w:hAnsi="Times New Roman" w:cs="Times New Roman"/>
        </w:rPr>
        <w:t xml:space="preserve">; </w:t>
      </w:r>
      <w:hyperlink r:id="rId11" w:history="1">
        <w:r w:rsidR="00E45D5D" w:rsidRPr="00DB48DD">
          <w:rPr>
            <w:rStyle w:val="a7"/>
            <w:rFonts w:ascii="Times New Roman" w:hAnsi="Times New Roman" w:cs="Times New Roman"/>
            <w:lang w:val="en-US"/>
          </w:rPr>
          <w:t>verasomp</w:t>
        </w:r>
        <w:r w:rsidR="00E45D5D" w:rsidRPr="00DB48DD">
          <w:rPr>
            <w:rStyle w:val="a7"/>
            <w:rFonts w:ascii="Times New Roman" w:hAnsi="Times New Roman" w:cs="Times New Roman"/>
          </w:rPr>
          <w:t>@</w:t>
        </w:r>
        <w:r w:rsidR="00E45D5D" w:rsidRPr="00DB48DD">
          <w:rPr>
            <w:rStyle w:val="a7"/>
            <w:rFonts w:ascii="Times New Roman" w:hAnsi="Times New Roman" w:cs="Times New Roman"/>
            <w:lang w:val="en-US"/>
          </w:rPr>
          <w:t>mail</w:t>
        </w:r>
        <w:r w:rsidR="00E45D5D" w:rsidRPr="00DB48DD">
          <w:rPr>
            <w:rStyle w:val="a7"/>
            <w:rFonts w:ascii="Times New Roman" w:hAnsi="Times New Roman" w:cs="Times New Roman"/>
          </w:rPr>
          <w:t>.</w:t>
        </w:r>
        <w:r w:rsidR="00E45D5D" w:rsidRPr="00DB48DD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32016E">
        <w:rPr>
          <w:rFonts w:ascii="Times New Roman" w:hAnsi="Times New Roman" w:cs="Times New Roman"/>
        </w:rPr>
        <w:t xml:space="preserve">; </w:t>
      </w:r>
      <w:hyperlink r:id="rId12" w:history="1">
        <w:r w:rsidR="0032016E" w:rsidRPr="0071124B">
          <w:rPr>
            <w:rStyle w:val="a7"/>
            <w:rFonts w:ascii="Times New Roman" w:hAnsi="Times New Roman" w:cs="Times New Roman"/>
            <w:lang w:val="en-US"/>
          </w:rPr>
          <w:t>konovalova</w:t>
        </w:r>
        <w:r w:rsidR="0032016E" w:rsidRPr="0071124B">
          <w:rPr>
            <w:rStyle w:val="a7"/>
            <w:rFonts w:ascii="Times New Roman" w:hAnsi="Times New Roman" w:cs="Times New Roman"/>
          </w:rPr>
          <w:t>@</w:t>
        </w:r>
        <w:r w:rsidR="0032016E" w:rsidRPr="0071124B">
          <w:rPr>
            <w:rStyle w:val="a7"/>
            <w:rFonts w:ascii="Times New Roman" w:hAnsi="Times New Roman" w:cs="Times New Roman"/>
            <w:lang w:val="en-US"/>
          </w:rPr>
          <w:t>inesnet</w:t>
        </w:r>
        <w:r w:rsidR="0032016E" w:rsidRPr="0032016E">
          <w:rPr>
            <w:rStyle w:val="a7"/>
            <w:rFonts w:ascii="Times New Roman" w:hAnsi="Times New Roman" w:cs="Times New Roman"/>
          </w:rPr>
          <w:t>.</w:t>
        </w:r>
        <w:r w:rsidR="0032016E" w:rsidRPr="0071124B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32016E" w:rsidRPr="0032016E">
        <w:rPr>
          <w:rFonts w:ascii="Times New Roman" w:hAnsi="Times New Roman" w:cs="Times New Roman"/>
        </w:rPr>
        <w:t xml:space="preserve"> </w:t>
      </w:r>
    </w:p>
    <w:p w:rsidR="004B7A5E" w:rsidRPr="00DB48DD" w:rsidRDefault="004B7A5E" w:rsidP="004B7A5E">
      <w:pPr>
        <w:pStyle w:val="a3"/>
        <w:rPr>
          <w:rFonts w:ascii="Times New Roman" w:hAnsi="Times New Roman" w:cs="Times New Roman"/>
        </w:rPr>
      </w:pPr>
    </w:p>
    <w:p w:rsidR="004B7A5E" w:rsidRPr="00DB48DD" w:rsidRDefault="00A34DC0" w:rsidP="004B7A5E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DB48DD">
        <w:rPr>
          <w:rFonts w:ascii="Times New Roman" w:hAnsi="Times New Roman" w:cs="Times New Roman"/>
          <w:b/>
        </w:rPr>
        <w:t>Отборочный тур конкурса.</w:t>
      </w:r>
    </w:p>
    <w:p w:rsidR="004B7A5E" w:rsidRPr="00DB48DD" w:rsidRDefault="004B7A5E" w:rsidP="004B7A5E">
      <w:pPr>
        <w:pStyle w:val="a8"/>
        <w:ind w:left="360"/>
        <w:rPr>
          <w:rFonts w:ascii="Times New Roman" w:hAnsi="Times New Roman" w:cs="Times New Roman"/>
          <w:b/>
        </w:rPr>
      </w:pPr>
    </w:p>
    <w:p w:rsidR="00A34DC0" w:rsidRDefault="00A34DC0" w:rsidP="00A34DC0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 xml:space="preserve">Общая тематическая платформа </w:t>
      </w:r>
      <w:r w:rsidR="00DB48DD">
        <w:rPr>
          <w:rFonts w:ascii="Times New Roman" w:hAnsi="Times New Roman" w:cs="Times New Roman"/>
        </w:rPr>
        <w:t>К</w:t>
      </w:r>
      <w:r w:rsidRPr="00DB48DD">
        <w:rPr>
          <w:rFonts w:ascii="Times New Roman" w:hAnsi="Times New Roman" w:cs="Times New Roman"/>
        </w:rPr>
        <w:t>онкурса – «Индустрия 4.0 и Общество 5.0»</w:t>
      </w:r>
    </w:p>
    <w:p w:rsidR="00DB48DD" w:rsidRPr="00DB48DD" w:rsidRDefault="00DB48DD" w:rsidP="00DB48DD">
      <w:pPr>
        <w:pStyle w:val="a8"/>
        <w:ind w:left="709"/>
        <w:jc w:val="both"/>
        <w:rPr>
          <w:rFonts w:ascii="Times New Roman" w:hAnsi="Times New Roman" w:cs="Times New Roman"/>
        </w:rPr>
      </w:pPr>
    </w:p>
    <w:p w:rsidR="00A34DC0" w:rsidRPr="00DB48DD" w:rsidRDefault="00A34DC0" w:rsidP="00A34DC0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 xml:space="preserve">Конкурсная работа в рамках отборочного тура может быть выполнена с фокусом на одно из </w:t>
      </w:r>
      <w:r w:rsidR="00456879">
        <w:rPr>
          <w:rFonts w:ascii="Times New Roman" w:hAnsi="Times New Roman" w:cs="Times New Roman"/>
        </w:rPr>
        <w:t>пяти</w:t>
      </w:r>
      <w:r w:rsidRPr="00DB48DD">
        <w:rPr>
          <w:rFonts w:ascii="Times New Roman" w:hAnsi="Times New Roman" w:cs="Times New Roman"/>
        </w:rPr>
        <w:t xml:space="preserve"> направлений: </w:t>
      </w:r>
    </w:p>
    <w:p w:rsidR="00A34DC0" w:rsidRPr="00DB48DD" w:rsidRDefault="00A34DC0" w:rsidP="00A829CF">
      <w:pPr>
        <w:pStyle w:val="a8"/>
        <w:numPr>
          <w:ilvl w:val="0"/>
          <w:numId w:val="3"/>
        </w:numPr>
        <w:ind w:left="1418" w:hanging="283"/>
        <w:jc w:val="both"/>
        <w:rPr>
          <w:rFonts w:ascii="Times New Roman" w:hAnsi="Times New Roman" w:cs="Times New Roman"/>
          <w:color w:val="000000" w:themeColor="text1"/>
        </w:rPr>
      </w:pPr>
      <w:r w:rsidRPr="00DB48DD">
        <w:rPr>
          <w:rFonts w:ascii="Times New Roman" w:hAnsi="Times New Roman" w:cs="Times New Roman"/>
          <w:color w:val="000000" w:themeColor="text1"/>
        </w:rPr>
        <w:t>Большие вызовы научно-технологического развития;</w:t>
      </w:r>
    </w:p>
    <w:p w:rsidR="00A34DC0" w:rsidRPr="00DB48DD" w:rsidRDefault="00A34DC0" w:rsidP="00A829CF">
      <w:pPr>
        <w:pStyle w:val="a8"/>
        <w:numPr>
          <w:ilvl w:val="0"/>
          <w:numId w:val="3"/>
        </w:numPr>
        <w:ind w:left="1418" w:hanging="283"/>
        <w:jc w:val="both"/>
        <w:rPr>
          <w:rFonts w:ascii="Times New Roman" w:hAnsi="Times New Roman" w:cs="Times New Roman"/>
          <w:color w:val="000000" w:themeColor="text1"/>
        </w:rPr>
      </w:pPr>
      <w:r w:rsidRPr="00DB48DD">
        <w:rPr>
          <w:rFonts w:ascii="Times New Roman" w:hAnsi="Times New Roman" w:cs="Times New Roman"/>
          <w:color w:val="000000" w:themeColor="text1"/>
        </w:rPr>
        <w:t>Цифровая экономика;</w:t>
      </w:r>
    </w:p>
    <w:p w:rsidR="00A34DC0" w:rsidRPr="00DB48DD" w:rsidRDefault="00A34DC0" w:rsidP="00A829CF">
      <w:pPr>
        <w:pStyle w:val="a8"/>
        <w:numPr>
          <w:ilvl w:val="0"/>
          <w:numId w:val="3"/>
        </w:numPr>
        <w:ind w:left="1418" w:hanging="283"/>
        <w:jc w:val="both"/>
        <w:rPr>
          <w:rFonts w:ascii="Times New Roman" w:hAnsi="Times New Roman" w:cs="Times New Roman"/>
          <w:color w:val="000000" w:themeColor="text1"/>
        </w:rPr>
      </w:pPr>
      <w:r w:rsidRPr="00DB48DD">
        <w:rPr>
          <w:rFonts w:ascii="Times New Roman" w:hAnsi="Times New Roman" w:cs="Times New Roman"/>
          <w:color w:val="000000" w:themeColor="text1"/>
        </w:rPr>
        <w:lastRenderedPageBreak/>
        <w:t>Цифровое общество;</w:t>
      </w:r>
    </w:p>
    <w:p w:rsidR="00A34DC0" w:rsidRPr="00DB48DD" w:rsidRDefault="00A34DC0" w:rsidP="00A829CF">
      <w:pPr>
        <w:pStyle w:val="a8"/>
        <w:numPr>
          <w:ilvl w:val="0"/>
          <w:numId w:val="3"/>
        </w:numPr>
        <w:ind w:left="1418" w:hanging="283"/>
        <w:jc w:val="both"/>
        <w:rPr>
          <w:rFonts w:ascii="Times New Roman" w:hAnsi="Times New Roman" w:cs="Times New Roman"/>
          <w:color w:val="000000" w:themeColor="text1"/>
        </w:rPr>
      </w:pPr>
      <w:r w:rsidRPr="00DB48DD">
        <w:rPr>
          <w:rFonts w:ascii="Times New Roman" w:hAnsi="Times New Roman" w:cs="Times New Roman"/>
          <w:color w:val="000000" w:themeColor="text1"/>
        </w:rPr>
        <w:t>Человеческий капитал;</w:t>
      </w:r>
    </w:p>
    <w:p w:rsidR="00A34DC0" w:rsidRPr="00DB48DD" w:rsidRDefault="00A34DC0" w:rsidP="00A829CF">
      <w:pPr>
        <w:pStyle w:val="a8"/>
        <w:numPr>
          <w:ilvl w:val="0"/>
          <w:numId w:val="3"/>
        </w:numPr>
        <w:ind w:left="1418" w:hanging="283"/>
        <w:jc w:val="both"/>
        <w:rPr>
          <w:rFonts w:ascii="Times New Roman" w:hAnsi="Times New Roman" w:cs="Times New Roman"/>
          <w:color w:val="000000" w:themeColor="text1"/>
        </w:rPr>
      </w:pPr>
      <w:r w:rsidRPr="00DB48DD">
        <w:rPr>
          <w:rFonts w:ascii="Times New Roman" w:hAnsi="Times New Roman" w:cs="Times New Roman"/>
          <w:color w:val="000000" w:themeColor="text1"/>
        </w:rPr>
        <w:t>Новые технологии.</w:t>
      </w:r>
    </w:p>
    <w:p w:rsidR="00A34DC0" w:rsidRPr="00DB48DD" w:rsidRDefault="00A34DC0" w:rsidP="00A34DC0">
      <w:pPr>
        <w:pStyle w:val="a8"/>
        <w:ind w:left="709"/>
        <w:jc w:val="both"/>
        <w:rPr>
          <w:rFonts w:ascii="Times New Roman" w:hAnsi="Times New Roman" w:cs="Times New Roman"/>
        </w:rPr>
      </w:pPr>
    </w:p>
    <w:p w:rsidR="00A34DC0" w:rsidRPr="00DB48DD" w:rsidRDefault="00A34DC0" w:rsidP="001B44CF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>Объектом исследования в рамках конкурсной работы отборочного тура может быть страна или страны, входящие в ЕАЭС или СНГ, отрасли, регионы или социальные институты.</w:t>
      </w:r>
    </w:p>
    <w:p w:rsidR="00A34DC0" w:rsidRPr="00DB48DD" w:rsidRDefault="00A34DC0" w:rsidP="00A34DC0">
      <w:pPr>
        <w:pStyle w:val="a8"/>
        <w:ind w:left="709"/>
        <w:jc w:val="both"/>
        <w:rPr>
          <w:rFonts w:ascii="Times New Roman" w:hAnsi="Times New Roman" w:cs="Times New Roman"/>
        </w:rPr>
      </w:pPr>
    </w:p>
    <w:p w:rsidR="00A34DC0" w:rsidRPr="00DB48DD" w:rsidRDefault="00A34DC0" w:rsidP="00A34DC0">
      <w:pPr>
        <w:pStyle w:val="a8"/>
        <w:ind w:left="709"/>
        <w:jc w:val="both"/>
        <w:rPr>
          <w:rFonts w:ascii="Times New Roman" w:hAnsi="Times New Roman" w:cs="Times New Roman"/>
          <w:i/>
        </w:rPr>
      </w:pPr>
      <w:r w:rsidRPr="00DB48DD">
        <w:rPr>
          <w:rFonts w:ascii="Times New Roman" w:hAnsi="Times New Roman" w:cs="Times New Roman"/>
          <w:i/>
        </w:rPr>
        <w:t xml:space="preserve">(Пример формулировки темы: «Стратегические ориентиры развития человеческого капитала в условиях Общества 5.0 на примере Республики Казахстан», «Перспективные направления научных исследований и разработок в целях обеспечения лидерства в условиях Индустрии 4.0 на примере машиностроения Республики </w:t>
      </w:r>
      <w:r w:rsidR="00D26CAC">
        <w:rPr>
          <w:rFonts w:ascii="Times New Roman" w:hAnsi="Times New Roman" w:cs="Times New Roman"/>
          <w:i/>
        </w:rPr>
        <w:t>Кыргызстан</w:t>
      </w:r>
      <w:r w:rsidRPr="00DB48DD">
        <w:rPr>
          <w:rFonts w:ascii="Times New Roman" w:hAnsi="Times New Roman" w:cs="Times New Roman"/>
          <w:i/>
        </w:rPr>
        <w:t>»</w:t>
      </w:r>
      <w:r w:rsidR="00D26CAC">
        <w:rPr>
          <w:rFonts w:ascii="Times New Roman" w:hAnsi="Times New Roman" w:cs="Times New Roman"/>
          <w:i/>
        </w:rPr>
        <w:t>, «Большие вызовы для становления общества 5.0 на примере стран ЕАЭС»</w:t>
      </w:r>
      <w:r w:rsidRPr="00DB48DD">
        <w:rPr>
          <w:rFonts w:ascii="Times New Roman" w:hAnsi="Times New Roman" w:cs="Times New Roman"/>
          <w:i/>
        </w:rPr>
        <w:t>).</w:t>
      </w:r>
    </w:p>
    <w:p w:rsidR="00A34DC0" w:rsidRPr="00DB48DD" w:rsidRDefault="00A34DC0" w:rsidP="00A34DC0">
      <w:pPr>
        <w:pStyle w:val="a3"/>
        <w:shd w:val="clear" w:color="auto" w:fill="FFFFFF"/>
        <w:spacing w:before="75"/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:rsidR="004B7A5E" w:rsidRPr="00DB48DD" w:rsidRDefault="004B7A5E" w:rsidP="00DB48DD">
      <w:pPr>
        <w:pStyle w:val="a3"/>
        <w:numPr>
          <w:ilvl w:val="1"/>
          <w:numId w:val="1"/>
        </w:numPr>
        <w:shd w:val="clear" w:color="auto" w:fill="FFFFFF"/>
        <w:spacing w:before="75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bCs/>
          <w:color w:val="000000" w:themeColor="text1"/>
        </w:rPr>
        <w:t xml:space="preserve">Конкурсная работа </w:t>
      </w:r>
      <w:r w:rsidR="00DB48DD">
        <w:rPr>
          <w:rFonts w:ascii="Times New Roman" w:eastAsia="Times New Roman" w:hAnsi="Times New Roman" w:cs="Times New Roman"/>
          <w:bCs/>
          <w:color w:val="000000" w:themeColor="text1"/>
        </w:rPr>
        <w:t xml:space="preserve">отборочного тура </w:t>
      </w:r>
      <w:r w:rsidRPr="00DB48DD">
        <w:rPr>
          <w:rFonts w:ascii="Times New Roman" w:eastAsia="Times New Roman" w:hAnsi="Times New Roman" w:cs="Times New Roman"/>
          <w:bCs/>
          <w:color w:val="000000" w:themeColor="text1"/>
        </w:rPr>
        <w:t>оформляется согласно следующим требованиям</w:t>
      </w:r>
      <w:r w:rsidR="008D5FB4" w:rsidRPr="00DB48DD">
        <w:rPr>
          <w:rFonts w:ascii="Times New Roman" w:eastAsia="Times New Roman" w:hAnsi="Times New Roman" w:cs="Times New Roman"/>
          <w:bCs/>
          <w:color w:val="000000" w:themeColor="text1"/>
        </w:rPr>
        <w:t xml:space="preserve"> (общий объем – не более 5 стр. А4)</w:t>
      </w:r>
      <w:r w:rsidRPr="00DB48DD">
        <w:rPr>
          <w:rFonts w:ascii="Times New Roman" w:eastAsia="Times New Roman" w:hAnsi="Times New Roman" w:cs="Times New Roman"/>
          <w:bCs/>
          <w:color w:val="000000" w:themeColor="text1"/>
        </w:rPr>
        <w:t>:</w:t>
      </w:r>
    </w:p>
    <w:p w:rsidR="004B7A5E" w:rsidRPr="00DB48DD" w:rsidRDefault="004B7A5E" w:rsidP="004B7A5E">
      <w:pPr>
        <w:pStyle w:val="a3"/>
        <w:shd w:val="clear" w:color="auto" w:fill="FFFFFF"/>
        <w:spacing w:before="75"/>
        <w:ind w:left="709"/>
        <w:rPr>
          <w:rFonts w:ascii="Times New Roman" w:eastAsia="Times New Roman" w:hAnsi="Times New Roman" w:cs="Times New Roman"/>
          <w:color w:val="000000" w:themeColor="text1"/>
        </w:rPr>
      </w:pPr>
    </w:p>
    <w:p w:rsidR="00A34DC0" w:rsidRPr="00DB48DD" w:rsidRDefault="00A34DC0" w:rsidP="00F95475">
      <w:pPr>
        <w:pStyle w:val="a3"/>
        <w:numPr>
          <w:ilvl w:val="0"/>
          <w:numId w:val="13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Титульный лист/визитка. Выполняется в свободном формате с указанием ФИО и должности автора работы.</w:t>
      </w:r>
    </w:p>
    <w:p w:rsidR="008D5FB4" w:rsidRPr="00DB48DD" w:rsidRDefault="008D5FB4" w:rsidP="00F95475">
      <w:pPr>
        <w:pStyle w:val="a3"/>
        <w:numPr>
          <w:ilvl w:val="0"/>
          <w:numId w:val="13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Интеллект-карта проекта. Объем – 1 стр.</w:t>
      </w:r>
    </w:p>
    <w:p w:rsidR="008D5FB4" w:rsidRPr="00DB48DD" w:rsidRDefault="008D5FB4" w:rsidP="00F95475">
      <w:pPr>
        <w:pStyle w:val="a3"/>
        <w:numPr>
          <w:ilvl w:val="0"/>
          <w:numId w:val="13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Эссе-пояснение к интеллект-карте. Объем – не более 2 стр.</w:t>
      </w:r>
    </w:p>
    <w:p w:rsidR="00A34DC0" w:rsidRPr="00DB48DD" w:rsidRDefault="008D5FB4" w:rsidP="00A34DC0">
      <w:pPr>
        <w:pStyle w:val="a3"/>
        <w:numPr>
          <w:ilvl w:val="0"/>
          <w:numId w:val="13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Список использованных источников.</w:t>
      </w:r>
      <w:r w:rsidR="00DB48DD">
        <w:rPr>
          <w:rFonts w:ascii="Times New Roman" w:eastAsia="Times New Roman" w:hAnsi="Times New Roman" w:cs="Times New Roman"/>
          <w:color w:val="000000" w:themeColor="text1"/>
        </w:rPr>
        <w:t xml:space="preserve"> Объем – не более 2 стр.</w:t>
      </w:r>
      <w:r w:rsidRPr="00DB48DD">
        <w:rPr>
          <w:rFonts w:ascii="Times New Roman" w:eastAsia="Times New Roman" w:hAnsi="Times New Roman" w:cs="Times New Roman"/>
          <w:color w:val="000000" w:themeColor="text1"/>
        </w:rPr>
        <w:t xml:space="preserve"> Необходимо использовать не менее 15 источников.</w:t>
      </w:r>
      <w:r w:rsidR="00A34DC0" w:rsidRPr="00DB48DD">
        <w:rPr>
          <w:rFonts w:ascii="Times New Roman" w:eastAsia="Times New Roman" w:hAnsi="Times New Roman" w:cs="Times New Roman"/>
          <w:color w:val="000000" w:themeColor="text1"/>
        </w:rPr>
        <w:t xml:space="preserve"> Наличие ссылок на список источников и литературы обязательно (при явн</w:t>
      </w:r>
      <w:r w:rsidR="00C035F1" w:rsidRPr="00DB48DD">
        <w:rPr>
          <w:rFonts w:ascii="Times New Roman" w:eastAsia="Times New Roman" w:hAnsi="Times New Roman" w:cs="Times New Roman"/>
          <w:color w:val="000000" w:themeColor="text1"/>
        </w:rPr>
        <w:t>ом или косвенном использовании). П</w:t>
      </w:r>
      <w:r w:rsidR="00A34DC0" w:rsidRPr="00DB48DD">
        <w:rPr>
          <w:rFonts w:ascii="Times New Roman" w:eastAsia="Times New Roman" w:hAnsi="Times New Roman" w:cs="Times New Roman"/>
          <w:color w:val="000000" w:themeColor="text1"/>
        </w:rPr>
        <w:t>лагиат недопустим.</w:t>
      </w:r>
    </w:p>
    <w:p w:rsidR="00F95475" w:rsidRPr="00DB48DD" w:rsidRDefault="00F95475" w:rsidP="00F95475">
      <w:pPr>
        <w:pStyle w:val="a3"/>
        <w:numPr>
          <w:ilvl w:val="0"/>
          <w:numId w:val="13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 xml:space="preserve">Набор текста работы осуществляется с использованием текстового редактора </w:t>
      </w:r>
      <w:r w:rsidRPr="00DB48DD">
        <w:rPr>
          <w:rFonts w:ascii="Times New Roman" w:eastAsia="Times New Roman" w:hAnsi="Times New Roman" w:cs="Times New Roman"/>
          <w:color w:val="000000" w:themeColor="text1"/>
          <w:lang w:val="en-US"/>
        </w:rPr>
        <w:t>MS</w:t>
      </w:r>
      <w:r w:rsidRPr="00DB48DD">
        <w:rPr>
          <w:rFonts w:ascii="Times New Roman" w:eastAsia="Times New Roman" w:hAnsi="Times New Roman" w:cs="Times New Roman"/>
          <w:color w:val="000000" w:themeColor="text1"/>
        </w:rPr>
        <w:t xml:space="preserve"> Word, шрифт – Times New Roman, 14 пт.</w:t>
      </w:r>
      <w:r w:rsidR="00A829CF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A829CF" w:rsidRPr="00A829CF">
        <w:rPr>
          <w:rFonts w:ascii="Times New Roman" w:eastAsia="Times New Roman" w:hAnsi="Times New Roman" w:cs="Times New Roman"/>
          <w:color w:val="000000" w:themeColor="text1"/>
        </w:rPr>
        <w:t>одинарный интервал</w:t>
      </w:r>
      <w:r w:rsidR="00A829CF">
        <w:rPr>
          <w:rFonts w:ascii="Times New Roman" w:eastAsia="Times New Roman" w:hAnsi="Times New Roman" w:cs="Times New Roman"/>
          <w:color w:val="000000" w:themeColor="text1"/>
        </w:rPr>
        <w:t xml:space="preserve">, поля документа </w:t>
      </w:r>
      <w:r w:rsidR="00690CBF" w:rsidRPr="00DB48DD">
        <w:rPr>
          <w:rFonts w:ascii="Times New Roman" w:eastAsia="Times New Roman" w:hAnsi="Times New Roman" w:cs="Times New Roman"/>
          <w:color w:val="000000" w:themeColor="text1"/>
        </w:rPr>
        <w:t>–</w:t>
      </w:r>
      <w:r w:rsidR="00690CB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829CF">
        <w:rPr>
          <w:rFonts w:ascii="Times New Roman" w:eastAsia="Times New Roman" w:hAnsi="Times New Roman" w:cs="Times New Roman"/>
          <w:color w:val="000000" w:themeColor="text1"/>
        </w:rPr>
        <w:t xml:space="preserve">левое 3см,  правое 1,5 см, верхнее и нижнее 2 см. </w:t>
      </w:r>
    </w:p>
    <w:p w:rsidR="004B7A5E" w:rsidRPr="00DB48DD" w:rsidRDefault="004B7A5E" w:rsidP="004B7A5E"/>
    <w:p w:rsidR="004B7A5E" w:rsidRPr="00DB48DD" w:rsidRDefault="004B7A5E" w:rsidP="004B7A5E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Качество работы оценивается Экспертной комиссией по ключевым критериям:</w:t>
      </w:r>
    </w:p>
    <w:p w:rsidR="004B7A5E" w:rsidRPr="00DB48DD" w:rsidRDefault="004B7A5E" w:rsidP="00881BDD">
      <w:pPr>
        <w:pStyle w:val="a3"/>
        <w:numPr>
          <w:ilvl w:val="0"/>
          <w:numId w:val="14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оригинальность и новизна;</w:t>
      </w:r>
    </w:p>
    <w:p w:rsidR="004B7A5E" w:rsidRPr="00DB48DD" w:rsidRDefault="004B7A5E" w:rsidP="00881BDD">
      <w:pPr>
        <w:pStyle w:val="a3"/>
        <w:numPr>
          <w:ilvl w:val="0"/>
          <w:numId w:val="14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практическая значимость (наличие общественно полезных идей и предложений для развития образования, экономики и др.);</w:t>
      </w:r>
    </w:p>
    <w:p w:rsidR="004B7A5E" w:rsidRPr="00DB48DD" w:rsidRDefault="004B7A5E" w:rsidP="00881BDD">
      <w:pPr>
        <w:pStyle w:val="a3"/>
        <w:numPr>
          <w:ilvl w:val="0"/>
          <w:numId w:val="14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комплексный характер и системность;</w:t>
      </w:r>
    </w:p>
    <w:p w:rsidR="004B7A5E" w:rsidRPr="00DB48DD" w:rsidRDefault="004B7A5E" w:rsidP="00881BDD">
      <w:pPr>
        <w:pStyle w:val="a3"/>
        <w:numPr>
          <w:ilvl w:val="0"/>
          <w:numId w:val="14"/>
        </w:numPr>
        <w:shd w:val="clear" w:color="auto" w:fill="FFFFFF"/>
        <w:spacing w:before="75"/>
        <w:ind w:left="1560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B48DD">
        <w:rPr>
          <w:rFonts w:ascii="Times New Roman" w:eastAsia="Times New Roman" w:hAnsi="Times New Roman" w:cs="Times New Roman"/>
          <w:color w:val="000000" w:themeColor="text1"/>
        </w:rPr>
        <w:t>качество оформления работы.</w:t>
      </w:r>
    </w:p>
    <w:p w:rsidR="00DB48DD" w:rsidRPr="00DB48DD" w:rsidRDefault="00DB48DD" w:rsidP="00DB48DD">
      <w:pPr>
        <w:pStyle w:val="a3"/>
        <w:shd w:val="clear" w:color="auto" w:fill="FFFFFF"/>
        <w:spacing w:before="75"/>
        <w:ind w:left="156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B48DD" w:rsidRPr="00DB48DD" w:rsidRDefault="00DB48DD" w:rsidP="00DB48DD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DB48DD">
        <w:rPr>
          <w:rFonts w:ascii="Times New Roman" w:hAnsi="Times New Roman" w:cs="Times New Roman"/>
          <w:b/>
        </w:rPr>
        <w:t xml:space="preserve">Прием конкурсных работ на отборочный этап осуществляется </w:t>
      </w:r>
      <w:r w:rsidRPr="00DB48DD">
        <w:rPr>
          <w:rFonts w:ascii="Times New Roman" w:hAnsi="Times New Roman" w:cs="Times New Roman"/>
          <w:b/>
          <w:color w:val="000000" w:themeColor="text1"/>
        </w:rPr>
        <w:t xml:space="preserve">до 23:59 </w:t>
      </w:r>
      <w:r w:rsidR="00BB2331">
        <w:rPr>
          <w:rFonts w:ascii="Times New Roman" w:hAnsi="Times New Roman" w:cs="Times New Roman"/>
          <w:b/>
          <w:color w:val="000000" w:themeColor="text1"/>
        </w:rPr>
        <w:t>2</w:t>
      </w:r>
      <w:r w:rsidRPr="00DB48DD">
        <w:rPr>
          <w:rFonts w:ascii="Times New Roman" w:hAnsi="Times New Roman" w:cs="Times New Roman"/>
          <w:b/>
          <w:color w:val="000000" w:themeColor="text1"/>
        </w:rPr>
        <w:t xml:space="preserve">5 ноября 2017 г. на адреса: </w:t>
      </w:r>
      <w:hyperlink r:id="rId13" w:history="1">
        <w:r w:rsidRPr="00DB48DD">
          <w:rPr>
            <w:rStyle w:val="a7"/>
            <w:rFonts w:ascii="Times New Roman" w:hAnsi="Times New Roman" w:cs="Times New Roman"/>
            <w:b/>
            <w:lang w:val="en-US"/>
          </w:rPr>
          <w:t>smirnova</w:t>
        </w:r>
        <w:r w:rsidRPr="00DB48DD">
          <w:rPr>
            <w:rStyle w:val="a7"/>
            <w:rFonts w:ascii="Times New Roman" w:hAnsi="Times New Roman" w:cs="Times New Roman"/>
            <w:b/>
          </w:rPr>
          <w:t>@</w:t>
        </w:r>
        <w:r w:rsidRPr="00DB48DD">
          <w:rPr>
            <w:rStyle w:val="a7"/>
            <w:rFonts w:ascii="Times New Roman" w:hAnsi="Times New Roman" w:cs="Times New Roman"/>
            <w:b/>
            <w:lang w:val="en-US"/>
          </w:rPr>
          <w:t>inesnet</w:t>
        </w:r>
        <w:r w:rsidRPr="00DB48DD">
          <w:rPr>
            <w:rStyle w:val="a7"/>
            <w:rFonts w:ascii="Times New Roman" w:hAnsi="Times New Roman" w:cs="Times New Roman"/>
            <w:b/>
          </w:rPr>
          <w:t>.</w:t>
        </w:r>
        <w:r w:rsidRPr="00DB48DD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Pr="00DB48DD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4" w:history="1">
        <w:r w:rsidRPr="00DB48DD">
          <w:rPr>
            <w:rStyle w:val="a7"/>
            <w:rFonts w:ascii="Times New Roman" w:hAnsi="Times New Roman" w:cs="Times New Roman"/>
            <w:b/>
            <w:lang w:val="en-US"/>
          </w:rPr>
          <w:t>verasomp</w:t>
        </w:r>
        <w:r w:rsidRPr="00DB48DD">
          <w:rPr>
            <w:rStyle w:val="a7"/>
            <w:rFonts w:ascii="Times New Roman" w:hAnsi="Times New Roman" w:cs="Times New Roman"/>
            <w:b/>
          </w:rPr>
          <w:t>@</w:t>
        </w:r>
        <w:r w:rsidRPr="00DB48DD">
          <w:rPr>
            <w:rStyle w:val="a7"/>
            <w:rFonts w:ascii="Times New Roman" w:hAnsi="Times New Roman" w:cs="Times New Roman"/>
            <w:b/>
            <w:lang w:val="en-US"/>
          </w:rPr>
          <w:t>mail</w:t>
        </w:r>
        <w:r w:rsidRPr="00DB48DD">
          <w:rPr>
            <w:rStyle w:val="a7"/>
            <w:rFonts w:ascii="Times New Roman" w:hAnsi="Times New Roman" w:cs="Times New Roman"/>
            <w:b/>
          </w:rPr>
          <w:t>.</w:t>
        </w:r>
        <w:r w:rsidRPr="00DB48DD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Pr="00DB48DD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5" w:history="1">
        <w:r w:rsidRPr="00DB48DD">
          <w:rPr>
            <w:rStyle w:val="a7"/>
            <w:rFonts w:ascii="Times New Roman" w:hAnsi="Times New Roman" w:cs="Times New Roman"/>
            <w:b/>
            <w:lang w:val="en-US"/>
          </w:rPr>
          <w:t>konovalova</w:t>
        </w:r>
        <w:r w:rsidRPr="00DB48DD">
          <w:rPr>
            <w:rStyle w:val="a7"/>
            <w:rFonts w:ascii="Times New Roman" w:hAnsi="Times New Roman" w:cs="Times New Roman"/>
            <w:b/>
          </w:rPr>
          <w:t>@</w:t>
        </w:r>
        <w:r w:rsidRPr="00DB48DD">
          <w:rPr>
            <w:rStyle w:val="a7"/>
            <w:rFonts w:ascii="Times New Roman" w:hAnsi="Times New Roman" w:cs="Times New Roman"/>
            <w:b/>
            <w:lang w:val="en-US"/>
          </w:rPr>
          <w:t>inesnet</w:t>
        </w:r>
        <w:r w:rsidRPr="00DB48DD">
          <w:rPr>
            <w:rStyle w:val="a7"/>
            <w:rFonts w:ascii="Times New Roman" w:hAnsi="Times New Roman" w:cs="Times New Roman"/>
            <w:b/>
          </w:rPr>
          <w:t>.</w:t>
        </w:r>
        <w:r w:rsidRPr="00DB48DD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Pr="00DB48D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29C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B48DD" w:rsidRPr="00DB48DD" w:rsidRDefault="00DB48DD" w:rsidP="00DB48DD">
      <w:pPr>
        <w:pStyle w:val="a8"/>
        <w:ind w:left="709"/>
        <w:jc w:val="both"/>
        <w:rPr>
          <w:rFonts w:ascii="Times New Roman" w:hAnsi="Times New Roman" w:cs="Times New Roman"/>
          <w:b/>
        </w:rPr>
      </w:pPr>
    </w:p>
    <w:p w:rsidR="00DB48DD" w:rsidRPr="00DB48DD" w:rsidRDefault="00DB48DD" w:rsidP="00DB48DD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DB48DD">
        <w:rPr>
          <w:rFonts w:ascii="Times New Roman" w:hAnsi="Times New Roman" w:cs="Times New Roman"/>
          <w:color w:val="000000" w:themeColor="text1"/>
        </w:rPr>
        <w:t xml:space="preserve"> К конкурсной работе должна быть приложена заполненная анкета участника Конкурса </w:t>
      </w:r>
      <w:r w:rsidRPr="00DB48DD">
        <w:rPr>
          <w:rFonts w:ascii="Times New Roman" w:hAnsi="Times New Roman" w:cs="Times New Roman"/>
        </w:rPr>
        <w:t>(</w:t>
      </w:r>
      <w:r w:rsidRPr="00DB48DD">
        <w:rPr>
          <w:rFonts w:ascii="Times New Roman" w:hAnsi="Times New Roman" w:cs="Times New Roman"/>
          <w:i/>
        </w:rPr>
        <w:t>Форма анкеты – см. Приложение 1</w:t>
      </w:r>
      <w:r w:rsidRPr="00DB48DD">
        <w:rPr>
          <w:rFonts w:ascii="Times New Roman" w:hAnsi="Times New Roman" w:cs="Times New Roman"/>
        </w:rPr>
        <w:t>). Заполнив и отправив анкету, участник считается давшим согласие на обработку персональных данных. Дополнительно могут быть представлены:</w:t>
      </w:r>
    </w:p>
    <w:p w:rsidR="00DB48DD" w:rsidRPr="00DB48DD" w:rsidRDefault="00DB48DD" w:rsidP="00A829CF">
      <w:pPr>
        <w:pStyle w:val="a8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>список опубликованных научных трудов и патентов;</w:t>
      </w:r>
    </w:p>
    <w:p w:rsidR="00DB48DD" w:rsidRPr="00DB48DD" w:rsidRDefault="00DB48DD" w:rsidP="00A829CF">
      <w:pPr>
        <w:pStyle w:val="a8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>рекомендательные и благодарственные письма;</w:t>
      </w:r>
    </w:p>
    <w:p w:rsidR="00DB48DD" w:rsidRPr="00DB48DD" w:rsidRDefault="00DB48DD" w:rsidP="00A829CF">
      <w:pPr>
        <w:pStyle w:val="a8"/>
        <w:numPr>
          <w:ilvl w:val="0"/>
          <w:numId w:val="4"/>
        </w:numPr>
        <w:ind w:left="1560" w:hanging="426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>дипломы, сертификаты, грамоты и др.</w:t>
      </w:r>
    </w:p>
    <w:p w:rsidR="00DB48DD" w:rsidRPr="00DB48DD" w:rsidRDefault="00DB48DD" w:rsidP="00DB48DD">
      <w:pPr>
        <w:pStyle w:val="a8"/>
        <w:ind w:left="1429"/>
        <w:jc w:val="both"/>
        <w:rPr>
          <w:rFonts w:ascii="Times New Roman" w:hAnsi="Times New Roman" w:cs="Times New Roman"/>
        </w:rPr>
      </w:pPr>
    </w:p>
    <w:p w:rsidR="00DB48DD" w:rsidRPr="00DB48DD" w:rsidRDefault="00DB48DD" w:rsidP="004A3D97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</w:rPr>
        <w:t>Файл с конкурсной работой отборочного тура должен называться по шаблону «Фамилия И.О._Отборочный тур.</w:t>
      </w:r>
      <w:r w:rsidRPr="00DB48DD">
        <w:rPr>
          <w:rFonts w:ascii="Times New Roman" w:hAnsi="Times New Roman" w:cs="Times New Roman"/>
          <w:lang w:val="en-US"/>
        </w:rPr>
        <w:t>doc</w:t>
      </w:r>
      <w:r w:rsidRPr="00DB48DD">
        <w:rPr>
          <w:rFonts w:ascii="Times New Roman" w:hAnsi="Times New Roman" w:cs="Times New Roman"/>
        </w:rPr>
        <w:t>».</w:t>
      </w:r>
    </w:p>
    <w:p w:rsidR="00DB48DD" w:rsidRPr="00A23B6D" w:rsidRDefault="00DB48DD" w:rsidP="00DB48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2016E" w:rsidRDefault="0032016E" w:rsidP="00DB48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57585" w:rsidRDefault="00757585" w:rsidP="00DB48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48DD" w:rsidRPr="00DB48DD" w:rsidRDefault="00DB48DD" w:rsidP="00DB48D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Финал</w:t>
      </w:r>
      <w:r w:rsidRPr="00DB48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Pr="00DB48DD">
        <w:rPr>
          <w:rFonts w:ascii="Times New Roman" w:hAnsi="Times New Roman" w:cs="Times New Roman"/>
          <w:b/>
        </w:rPr>
        <w:t>онкурса.</w:t>
      </w:r>
    </w:p>
    <w:p w:rsidR="00DB48DD" w:rsidRDefault="00DB48DD" w:rsidP="00DB48D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B48DD" w:rsidRPr="00DB48DD" w:rsidRDefault="00DB48DD" w:rsidP="001B44CF">
      <w:pPr>
        <w:pStyle w:val="a8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 w:rsidRPr="00DB48DD">
        <w:rPr>
          <w:rFonts w:ascii="Times New Roman" w:hAnsi="Times New Roman" w:cs="Times New Roman"/>
          <w:b/>
        </w:rPr>
        <w:t>Финал Конкурса</w:t>
      </w:r>
      <w:r w:rsidRPr="00DB48DD">
        <w:rPr>
          <w:rFonts w:ascii="Times New Roman" w:hAnsi="Times New Roman" w:cs="Times New Roman"/>
        </w:rPr>
        <w:t xml:space="preserve"> проводится в Москве в </w:t>
      </w:r>
      <w:r w:rsidR="00757585">
        <w:rPr>
          <w:rFonts w:ascii="Times New Roman" w:hAnsi="Times New Roman" w:cs="Times New Roman"/>
        </w:rPr>
        <w:t>период с 1 по 15 декабря</w:t>
      </w:r>
      <w:r w:rsidRPr="00DB48DD">
        <w:rPr>
          <w:rFonts w:ascii="Times New Roman" w:hAnsi="Times New Roman" w:cs="Times New Roman"/>
        </w:rPr>
        <w:t xml:space="preserve"> 2017 г. в формате стратегической игры с участием </w:t>
      </w:r>
      <w:r w:rsidR="004F18F0">
        <w:rPr>
          <w:rFonts w:ascii="Times New Roman" w:hAnsi="Times New Roman" w:cs="Times New Roman"/>
        </w:rPr>
        <w:t>25</w:t>
      </w:r>
      <w:r w:rsidRPr="00DB48DD">
        <w:rPr>
          <w:rFonts w:ascii="Times New Roman" w:hAnsi="Times New Roman" w:cs="Times New Roman"/>
        </w:rPr>
        <w:t xml:space="preserve"> лучших по итогам отборочного </w:t>
      </w:r>
      <w:r w:rsidR="00210935">
        <w:rPr>
          <w:rFonts w:ascii="Times New Roman" w:hAnsi="Times New Roman" w:cs="Times New Roman"/>
        </w:rPr>
        <w:t>тура</w:t>
      </w:r>
      <w:r w:rsidRPr="00DB48DD">
        <w:rPr>
          <w:rFonts w:ascii="Times New Roman" w:hAnsi="Times New Roman" w:cs="Times New Roman"/>
        </w:rPr>
        <w:t xml:space="preserve"> конкурсантов.</w:t>
      </w:r>
    </w:p>
    <w:p w:rsidR="00DB48DD" w:rsidRDefault="00DB48DD" w:rsidP="004B7A5E">
      <w:pPr>
        <w:shd w:val="clear" w:color="auto" w:fill="FFFFFF"/>
        <w:spacing w:before="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7A5E" w:rsidRPr="00DB48DD" w:rsidRDefault="004B7A5E" w:rsidP="00DB48DD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Cs w:val="28"/>
        </w:rPr>
      </w:pPr>
      <w:r w:rsidRPr="00DB48DD">
        <w:rPr>
          <w:rFonts w:ascii="Times New Roman" w:eastAsia="Times New Roman" w:hAnsi="Times New Roman" w:cs="Times New Roman"/>
          <w:b/>
          <w:bCs/>
          <w:color w:val="000000" w:themeColor="text1"/>
          <w:szCs w:val="28"/>
        </w:rPr>
        <w:t>Премиальная программа</w:t>
      </w:r>
    </w:p>
    <w:p w:rsidR="004B7A5E" w:rsidRPr="00DB48DD" w:rsidRDefault="004B7A5E" w:rsidP="004B7A5E">
      <w:pPr>
        <w:pStyle w:val="a8"/>
        <w:ind w:left="450"/>
        <w:rPr>
          <w:rFonts w:ascii="Times New Roman" w:hAnsi="Times New Roman" w:cs="Times New Roman"/>
          <w:szCs w:val="28"/>
        </w:rPr>
      </w:pPr>
    </w:p>
    <w:p w:rsidR="004B7A5E" w:rsidRPr="00DB48DD" w:rsidRDefault="004B7A5E" w:rsidP="004B7A5E">
      <w:pPr>
        <w:shd w:val="clear" w:color="auto" w:fill="FFFFFF"/>
        <w:spacing w:before="75"/>
        <w:ind w:left="709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Для участников и лауреатов Конкурса устанавливается следующий порядок присвоения званий и назначения премиальных программ.</w:t>
      </w:r>
    </w:p>
    <w:p w:rsidR="004B7A5E" w:rsidRPr="00DB48DD" w:rsidRDefault="004B7A5E" w:rsidP="004B7A5E">
      <w:pPr>
        <w:shd w:val="clear" w:color="auto" w:fill="FFFFFF"/>
        <w:spacing w:before="75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4B7A5E" w:rsidRPr="00DB48DD" w:rsidRDefault="004B7A5E" w:rsidP="004B7A5E">
      <w:pPr>
        <w:shd w:val="clear" w:color="auto" w:fill="FFFFFF"/>
        <w:spacing w:before="75"/>
        <w:ind w:left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Звание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: Участник международного интеллектуального конкурса «Стратегическая матрица – 2017».</w:t>
      </w:r>
    </w:p>
    <w:p w:rsidR="004B7A5E" w:rsidRPr="00DB48DD" w:rsidRDefault="004B7A5E" w:rsidP="004B7A5E">
      <w:pPr>
        <w:shd w:val="clear" w:color="auto" w:fill="FFFFFF"/>
        <w:spacing w:before="75"/>
        <w:ind w:left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Основание присуждения: </w:t>
      </w:r>
      <w:r w:rsidR="00F43AC1"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Прохождение </w:t>
      </w:r>
      <w:r w:rsidR="00F95475"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Отборочного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="00DB48DD"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тура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Конкурса с положительной оценкой.</w:t>
      </w:r>
    </w:p>
    <w:p w:rsidR="004B7A5E" w:rsidRPr="00DB48DD" w:rsidRDefault="004B7A5E" w:rsidP="004B7A5E">
      <w:pPr>
        <w:shd w:val="clear" w:color="auto" w:fill="FFFFFF"/>
        <w:spacing w:before="75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Премиальная программа:</w:t>
      </w:r>
    </w:p>
    <w:p w:rsidR="004B7A5E" w:rsidRPr="00DB48DD" w:rsidRDefault="004B7A5E" w:rsidP="00A829CF">
      <w:pPr>
        <w:pStyle w:val="a3"/>
        <w:numPr>
          <w:ilvl w:val="0"/>
          <w:numId w:val="15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Свидетельство об участии в международном интеллектуальном конкурсе «Стратегическая матрица – 2017».</w:t>
      </w:r>
    </w:p>
    <w:p w:rsidR="004B7A5E" w:rsidRPr="00DB48DD" w:rsidRDefault="004B7A5E" w:rsidP="00A829CF">
      <w:pPr>
        <w:pStyle w:val="a3"/>
        <w:numPr>
          <w:ilvl w:val="0"/>
          <w:numId w:val="15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Сертификат на право бесплатной годовой подписки на электронную версию журналов «Экономические стратегии» и </w:t>
      </w:r>
      <w:r w:rsidRPr="00DB48DD">
        <w:rPr>
          <w:rFonts w:ascii="Times New Roman" w:hAnsi="Times New Roman" w:cs="Times New Roman"/>
          <w:szCs w:val="28"/>
        </w:rPr>
        <w:t>«Партнерство цивилизаций».</w:t>
      </w:r>
    </w:p>
    <w:p w:rsidR="004B7A5E" w:rsidRPr="00DB48DD" w:rsidRDefault="004B7A5E" w:rsidP="004B7A5E">
      <w:pPr>
        <w:spacing w:before="75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4B7A5E" w:rsidRPr="00DB48DD" w:rsidRDefault="004B7A5E" w:rsidP="004B7A5E">
      <w:pPr>
        <w:shd w:val="clear" w:color="auto" w:fill="FFFFFF"/>
        <w:spacing w:before="75"/>
        <w:ind w:left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b/>
          <w:color w:val="000000" w:themeColor="text1"/>
          <w:szCs w:val="28"/>
        </w:rPr>
        <w:t>Звание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: Лауреат международного интеллектуального конкурса «Стратегическая матрица – 2017».</w:t>
      </w:r>
    </w:p>
    <w:p w:rsidR="004B7A5E" w:rsidRPr="00DB48DD" w:rsidRDefault="004B7A5E" w:rsidP="004B7A5E">
      <w:pPr>
        <w:shd w:val="clear" w:color="auto" w:fill="FFFFFF"/>
        <w:spacing w:before="75"/>
        <w:ind w:left="709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Основание присуждения: 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Прохождение </w:t>
      </w:r>
      <w:r w:rsidR="00F95475"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Отборочного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="00DB48DD"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тура</w:t>
      </w: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Конкурса и участие в финале с наивысшей по отношению к остальным участникам Конкурса оценкой.</w:t>
      </w:r>
    </w:p>
    <w:p w:rsidR="004B7A5E" w:rsidRPr="00DB48DD" w:rsidRDefault="004B7A5E" w:rsidP="004B7A5E">
      <w:pPr>
        <w:shd w:val="clear" w:color="auto" w:fill="FFFFFF"/>
        <w:spacing w:before="75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b/>
          <w:color w:val="000000" w:themeColor="text1"/>
          <w:szCs w:val="28"/>
        </w:rPr>
        <w:t xml:space="preserve">Премиальная программа: </w:t>
      </w:r>
    </w:p>
    <w:p w:rsidR="004B7A5E" w:rsidRPr="00DB48DD" w:rsidRDefault="004B7A5E" w:rsidP="00A829CF">
      <w:pPr>
        <w:pStyle w:val="a3"/>
        <w:numPr>
          <w:ilvl w:val="0"/>
          <w:numId w:val="16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Свидетельство лауреата Конкурса «Стратегическая матрица – 2017».</w:t>
      </w:r>
    </w:p>
    <w:p w:rsidR="004B7A5E" w:rsidRPr="00DB48DD" w:rsidRDefault="004B7A5E" w:rsidP="00A829CF">
      <w:pPr>
        <w:pStyle w:val="a3"/>
        <w:numPr>
          <w:ilvl w:val="0"/>
          <w:numId w:val="16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Право на участие в образовательных программах ИНЭС в виде прохождения обучения по выбору в объеме 3 учебных дней (24 часа) в срок до 30 июня 2018 года.</w:t>
      </w:r>
    </w:p>
    <w:p w:rsidR="004B7A5E" w:rsidRPr="00DB48DD" w:rsidRDefault="004B7A5E" w:rsidP="00A829CF">
      <w:pPr>
        <w:pStyle w:val="a3"/>
        <w:numPr>
          <w:ilvl w:val="0"/>
          <w:numId w:val="16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Сертификат на право бесплатной годовой подписки на электронную версию журналов «Экономические стратегии» и </w:t>
      </w:r>
      <w:r w:rsidRPr="00DB48DD">
        <w:rPr>
          <w:rFonts w:ascii="Times New Roman" w:hAnsi="Times New Roman" w:cs="Times New Roman"/>
          <w:szCs w:val="28"/>
        </w:rPr>
        <w:t>«Партнерство цивилизаций».</w:t>
      </w:r>
    </w:p>
    <w:p w:rsidR="004B7A5E" w:rsidRPr="00DB48DD" w:rsidRDefault="004B7A5E" w:rsidP="00A829CF">
      <w:pPr>
        <w:pStyle w:val="a3"/>
        <w:numPr>
          <w:ilvl w:val="0"/>
          <w:numId w:val="16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Сертификат на право публикации в журнале «Экономические стратегии» одной аналитической статьи общим объемом 4 полосы формата А4 (только для авторов 5 лучших работ, сроки и порядок подготовки статей обсуждаются отдельно). </w:t>
      </w:r>
    </w:p>
    <w:p w:rsidR="004B7A5E" w:rsidRPr="00DB48DD" w:rsidRDefault="004B7A5E" w:rsidP="00A829CF">
      <w:pPr>
        <w:pStyle w:val="a3"/>
        <w:numPr>
          <w:ilvl w:val="0"/>
          <w:numId w:val="16"/>
        </w:numPr>
        <w:spacing w:before="75"/>
        <w:ind w:left="1418" w:hanging="283"/>
        <w:jc w:val="both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DB48DD">
        <w:rPr>
          <w:rFonts w:ascii="Times New Roman" w:eastAsia="Times New Roman" w:hAnsi="Times New Roman" w:cs="Times New Roman"/>
          <w:color w:val="000000" w:themeColor="text1"/>
          <w:szCs w:val="28"/>
        </w:rPr>
        <w:t>Сборник с работами и данными о лауреатах (Ф.И.О., место прохождения обучения или работы, ключевые компетенции) будет разослан по базе деловых партнеров ИНЭС с целью содействия трудоустройству лауреатов.</w:t>
      </w:r>
    </w:p>
    <w:p w:rsidR="004B7A5E" w:rsidRPr="00DB48DD" w:rsidRDefault="004B7A5E" w:rsidP="004B7A5E">
      <w:pPr>
        <w:pStyle w:val="a3"/>
        <w:shd w:val="clear" w:color="auto" w:fill="FFFFFF"/>
        <w:spacing w:before="75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E45D5D" w:rsidRPr="00A829CF" w:rsidRDefault="00E45D5D" w:rsidP="004B7A5E">
      <w:pPr>
        <w:rPr>
          <w:rFonts w:ascii="Times New Roman" w:hAnsi="Times New Roman" w:cs="Times New Roman"/>
          <w:sz w:val="28"/>
          <w:szCs w:val="28"/>
        </w:rPr>
      </w:pPr>
    </w:p>
    <w:p w:rsidR="00E45D5D" w:rsidRPr="00A829CF" w:rsidRDefault="00E45D5D" w:rsidP="004B7A5E">
      <w:pPr>
        <w:rPr>
          <w:rFonts w:ascii="Times New Roman" w:hAnsi="Times New Roman" w:cs="Times New Roman"/>
          <w:sz w:val="28"/>
          <w:szCs w:val="28"/>
        </w:rPr>
      </w:pPr>
    </w:p>
    <w:p w:rsidR="00E45D5D" w:rsidRPr="00A829CF" w:rsidRDefault="00E45D5D" w:rsidP="004B7A5E">
      <w:pPr>
        <w:rPr>
          <w:rFonts w:ascii="Times New Roman" w:hAnsi="Times New Roman" w:cs="Times New Roman"/>
          <w:sz w:val="28"/>
          <w:szCs w:val="28"/>
        </w:rPr>
      </w:pPr>
    </w:p>
    <w:p w:rsidR="00E45D5D" w:rsidRPr="00A829CF" w:rsidRDefault="00E45D5D" w:rsidP="004B7A5E">
      <w:pPr>
        <w:rPr>
          <w:rFonts w:ascii="Times New Roman" w:hAnsi="Times New Roman" w:cs="Times New Roman"/>
          <w:sz w:val="28"/>
          <w:szCs w:val="28"/>
        </w:rPr>
      </w:pPr>
    </w:p>
    <w:p w:rsidR="00E45D5D" w:rsidRDefault="00E45D5D" w:rsidP="004B7A5E">
      <w:pPr>
        <w:rPr>
          <w:rFonts w:ascii="Times New Roman" w:hAnsi="Times New Roman" w:cs="Times New Roman"/>
          <w:sz w:val="28"/>
          <w:szCs w:val="28"/>
        </w:rPr>
      </w:pPr>
    </w:p>
    <w:p w:rsidR="00DB48DD" w:rsidRDefault="00DB48DD" w:rsidP="004B7A5E">
      <w:pPr>
        <w:rPr>
          <w:rFonts w:ascii="Times New Roman" w:hAnsi="Times New Roman" w:cs="Times New Roman"/>
          <w:sz w:val="28"/>
          <w:szCs w:val="28"/>
        </w:rPr>
      </w:pPr>
    </w:p>
    <w:p w:rsidR="00DB48DD" w:rsidRDefault="00DB48DD" w:rsidP="004B7A5E">
      <w:pPr>
        <w:rPr>
          <w:rFonts w:ascii="Times New Roman" w:hAnsi="Times New Roman" w:cs="Times New Roman"/>
          <w:sz w:val="28"/>
          <w:szCs w:val="28"/>
        </w:rPr>
      </w:pPr>
    </w:p>
    <w:p w:rsidR="00DB48DD" w:rsidRDefault="00DB48DD" w:rsidP="004B7A5E">
      <w:pPr>
        <w:rPr>
          <w:rFonts w:ascii="Times New Roman" w:hAnsi="Times New Roman" w:cs="Times New Roman"/>
          <w:sz w:val="28"/>
          <w:szCs w:val="28"/>
        </w:rPr>
      </w:pPr>
    </w:p>
    <w:p w:rsidR="00DB48DD" w:rsidRDefault="00DB48DD" w:rsidP="004B7A5E">
      <w:pPr>
        <w:rPr>
          <w:rFonts w:ascii="Times New Roman" w:hAnsi="Times New Roman" w:cs="Times New Roman"/>
          <w:sz w:val="28"/>
          <w:szCs w:val="28"/>
        </w:rPr>
      </w:pPr>
    </w:p>
    <w:p w:rsidR="000F3B65" w:rsidRPr="00867144" w:rsidRDefault="000F3B65" w:rsidP="000F3B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 xml:space="preserve">Приложение 1 к Положению о проведении конкурса </w:t>
      </w:r>
    </w:p>
    <w:p w:rsidR="000F3B65" w:rsidRPr="00867144" w:rsidRDefault="000F3B65" w:rsidP="000F3B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«Стратегическая матрица – 2017»</w:t>
      </w:r>
    </w:p>
    <w:p w:rsidR="000F3B65" w:rsidRPr="00867144" w:rsidRDefault="000F3B65" w:rsidP="000F3B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3B65" w:rsidRPr="00867144" w:rsidRDefault="000F3B65" w:rsidP="000F3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4">
        <w:rPr>
          <w:rFonts w:ascii="Times New Roman" w:hAnsi="Times New Roman" w:cs="Times New Roman"/>
          <w:b/>
          <w:sz w:val="28"/>
          <w:szCs w:val="28"/>
        </w:rPr>
        <w:t>Анкета участника Конкурса «Стратегическая матрица – 2017»</w:t>
      </w:r>
    </w:p>
    <w:p w:rsidR="000F3B65" w:rsidRPr="00210935" w:rsidRDefault="000F3B65" w:rsidP="000F3B65">
      <w:pPr>
        <w:rPr>
          <w:sz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917"/>
        <w:gridCol w:w="417"/>
        <w:gridCol w:w="1405"/>
        <w:gridCol w:w="562"/>
        <w:gridCol w:w="793"/>
        <w:gridCol w:w="740"/>
        <w:gridCol w:w="465"/>
        <w:gridCol w:w="1276"/>
        <w:gridCol w:w="1506"/>
      </w:tblGrid>
      <w:tr w:rsidR="000F3B65" w:rsidRPr="00210935" w:rsidTr="00694495">
        <w:trPr>
          <w:trHeight w:val="393"/>
        </w:trPr>
        <w:tc>
          <w:tcPr>
            <w:tcW w:w="1841" w:type="dxa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6553" w:type="dxa"/>
            <w:gridSpan w:val="8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0F3B65" w:rsidRPr="00210935" w:rsidRDefault="000F3B65" w:rsidP="006944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F3B65" w:rsidRPr="00210935" w:rsidRDefault="000F3B65" w:rsidP="0069449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F3B65" w:rsidRPr="00210935" w:rsidRDefault="000F3B65" w:rsidP="000F3B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Фото</w:t>
            </w:r>
          </w:p>
        </w:tc>
      </w:tr>
      <w:tr w:rsidR="000F3B65" w:rsidRPr="00210935" w:rsidTr="00694495">
        <w:trPr>
          <w:trHeight w:val="393"/>
        </w:trPr>
        <w:tc>
          <w:tcPr>
            <w:tcW w:w="1841" w:type="dxa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6553" w:type="dxa"/>
            <w:gridSpan w:val="8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9" w:type="dxa"/>
            <w:vMerge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796"/>
        </w:trPr>
        <w:tc>
          <w:tcPr>
            <w:tcW w:w="1841" w:type="dxa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Регион проживания</w:t>
            </w:r>
          </w:p>
        </w:tc>
        <w:tc>
          <w:tcPr>
            <w:tcW w:w="6553" w:type="dxa"/>
            <w:gridSpan w:val="8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9" w:type="dxa"/>
            <w:vMerge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1841" w:type="dxa"/>
          </w:tcPr>
          <w:p w:rsidR="000F3B65" w:rsidRPr="00210935" w:rsidRDefault="000F3B65" w:rsidP="0021093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Тел</w:t>
            </w:r>
            <w:r w:rsidR="00210935">
              <w:rPr>
                <w:rFonts w:ascii="Times New Roman" w:hAnsi="Times New Roman" w:cs="Times New Roman"/>
                <w:szCs w:val="28"/>
              </w:rPr>
              <w:t>ефон</w:t>
            </w:r>
          </w:p>
        </w:tc>
        <w:tc>
          <w:tcPr>
            <w:tcW w:w="2808" w:type="dxa"/>
            <w:gridSpan w:val="3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231" w:type="dxa"/>
            <w:gridSpan w:val="2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  <w:lang w:val="en-US"/>
              </w:rPr>
              <w:t>Email</w:t>
            </w:r>
          </w:p>
        </w:tc>
        <w:tc>
          <w:tcPr>
            <w:tcW w:w="4043" w:type="dxa"/>
            <w:gridSpan w:val="4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1841" w:type="dxa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Организация (место работы или учебы)</w:t>
            </w:r>
          </w:p>
        </w:tc>
        <w:tc>
          <w:tcPr>
            <w:tcW w:w="2808" w:type="dxa"/>
            <w:gridSpan w:val="3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31" w:type="dxa"/>
            <w:gridSpan w:val="2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4043" w:type="dxa"/>
            <w:gridSpan w:val="4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9923" w:type="dxa"/>
            <w:gridSpan w:val="10"/>
          </w:tcPr>
          <w:p w:rsidR="000F3B65" w:rsidRPr="00210935" w:rsidRDefault="000F3B65" w:rsidP="00694495">
            <w:pPr>
              <w:pStyle w:val="1"/>
              <w:spacing w:before="160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10935">
              <w:rPr>
                <w:rFonts w:ascii="Times New Roman" w:hAnsi="Times New Roman" w:cs="Times New Roman"/>
                <w:color w:val="000000" w:themeColor="text1"/>
                <w:sz w:val="24"/>
              </w:rPr>
              <w:t>Базовое образование</w:t>
            </w:r>
          </w:p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2781" w:type="dxa"/>
            <w:gridSpan w:val="2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Название учебного заведения</w:t>
            </w:r>
          </w:p>
        </w:tc>
        <w:tc>
          <w:tcPr>
            <w:tcW w:w="7142" w:type="dxa"/>
            <w:gridSpan w:val="8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9923" w:type="dxa"/>
            <w:gridSpan w:val="10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2781" w:type="dxa"/>
            <w:gridSpan w:val="2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Факультет/</w:t>
            </w:r>
            <w:r w:rsidRPr="00210935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210935">
              <w:rPr>
                <w:rFonts w:ascii="Times New 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7142" w:type="dxa"/>
            <w:gridSpan w:val="8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2781" w:type="dxa"/>
            <w:gridSpan w:val="2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 xml:space="preserve">Период обучения </w:t>
            </w:r>
          </w:p>
        </w:tc>
        <w:tc>
          <w:tcPr>
            <w:tcW w:w="420" w:type="dxa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210935">
              <w:rPr>
                <w:rFonts w:ascii="Times New Roman" w:hAnsi="Times New Roman" w:cs="Times New Roman"/>
                <w:szCs w:val="28"/>
                <w:lang w:val="en-US"/>
              </w:rPr>
              <w:t>c</w:t>
            </w:r>
          </w:p>
        </w:tc>
        <w:tc>
          <w:tcPr>
            <w:tcW w:w="3442" w:type="dxa"/>
            <w:gridSpan w:val="4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6" w:type="dxa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по</w:t>
            </w:r>
          </w:p>
        </w:tc>
        <w:tc>
          <w:tcPr>
            <w:tcW w:w="2844" w:type="dxa"/>
            <w:gridSpan w:val="2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2781" w:type="dxa"/>
            <w:gridSpan w:val="2"/>
          </w:tcPr>
          <w:p w:rsidR="000F3B65" w:rsidRPr="00210935" w:rsidRDefault="000F3B65" w:rsidP="00694495">
            <w:pPr>
              <w:pStyle w:val="1"/>
              <w:spacing w:before="160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210935">
              <w:rPr>
                <w:rFonts w:ascii="Times New Roman" w:hAnsi="Times New Roman" w:cs="Times New Roman"/>
                <w:color w:val="000000" w:themeColor="text1"/>
                <w:sz w:val="24"/>
              </w:rPr>
              <w:t>Дополнительное образование</w:t>
            </w:r>
          </w:p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7142" w:type="dxa"/>
            <w:gridSpan w:val="8"/>
          </w:tcPr>
          <w:p w:rsidR="000F3B65" w:rsidRPr="00210935" w:rsidRDefault="000F3B65" w:rsidP="00694495">
            <w:pPr>
              <w:spacing w:before="16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9923" w:type="dxa"/>
            <w:gridSpan w:val="10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Где  и  когда  проводилось  обучение,  тип  и  название  учебного  заведения</w:t>
            </w:r>
          </w:p>
        </w:tc>
      </w:tr>
      <w:tr w:rsidR="000F3B65" w:rsidRPr="00210935" w:rsidTr="00694495">
        <w:trPr>
          <w:trHeight w:val="393"/>
        </w:trPr>
        <w:tc>
          <w:tcPr>
            <w:tcW w:w="9923" w:type="dxa"/>
            <w:gridSpan w:val="10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9923" w:type="dxa"/>
            <w:gridSpan w:val="10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5103" w:type="dxa"/>
            <w:gridSpan w:val="5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Знание иностранных языков и степень владения ими</w:t>
            </w:r>
          </w:p>
        </w:tc>
        <w:tc>
          <w:tcPr>
            <w:tcW w:w="4820" w:type="dxa"/>
            <w:gridSpan w:val="5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5103" w:type="dxa"/>
            <w:gridSpan w:val="5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Степень владения компьютером</w:t>
            </w:r>
          </w:p>
        </w:tc>
        <w:tc>
          <w:tcPr>
            <w:tcW w:w="4820" w:type="dxa"/>
            <w:gridSpan w:val="5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3B65" w:rsidRPr="00210935" w:rsidTr="00694495">
        <w:trPr>
          <w:trHeight w:val="393"/>
        </w:trPr>
        <w:tc>
          <w:tcPr>
            <w:tcW w:w="5103" w:type="dxa"/>
            <w:gridSpan w:val="5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  <w:r w:rsidRPr="00210935">
              <w:rPr>
                <w:rFonts w:ascii="Times New Roman" w:hAnsi="Times New Roman" w:cs="Times New Roman"/>
                <w:szCs w:val="28"/>
              </w:rPr>
              <w:t>Знание специальных компьютерных программ</w:t>
            </w:r>
          </w:p>
        </w:tc>
        <w:tc>
          <w:tcPr>
            <w:tcW w:w="4820" w:type="dxa"/>
            <w:gridSpan w:val="5"/>
          </w:tcPr>
          <w:p w:rsidR="000F3B65" w:rsidRPr="00210935" w:rsidRDefault="000F3B65" w:rsidP="0069449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F3B65" w:rsidRPr="00210935" w:rsidRDefault="000F3B65" w:rsidP="000F3B65">
      <w:pPr>
        <w:rPr>
          <w:rFonts w:ascii="Times New Roman" w:hAnsi="Times New Roman" w:cs="Times New Roman"/>
          <w:szCs w:val="28"/>
          <w:lang w:val="en-US"/>
        </w:rPr>
      </w:pPr>
    </w:p>
    <w:p w:rsidR="000F3B65" w:rsidRPr="00210935" w:rsidRDefault="000F3B65" w:rsidP="000F3B65">
      <w:pPr>
        <w:rPr>
          <w:rFonts w:ascii="Times New Roman" w:hAnsi="Times New Roman" w:cs="Times New Roman"/>
          <w:szCs w:val="28"/>
          <w:lang w:val="en-US"/>
        </w:rPr>
      </w:pPr>
    </w:p>
    <w:p w:rsidR="000F3B65" w:rsidRPr="00210935" w:rsidRDefault="000F3B65" w:rsidP="000F3B65">
      <w:pPr>
        <w:rPr>
          <w:rFonts w:ascii="Times New Roman" w:hAnsi="Times New Roman" w:cs="Times New Roman"/>
          <w:szCs w:val="28"/>
        </w:rPr>
      </w:pPr>
      <w:r w:rsidRPr="00210935">
        <w:rPr>
          <w:rFonts w:ascii="Times New Roman" w:hAnsi="Times New Roman" w:cs="Times New Roman"/>
          <w:szCs w:val="28"/>
        </w:rPr>
        <w:t>«___» _________________ 20___ г.</w:t>
      </w:r>
      <w:r w:rsidRPr="00210935">
        <w:rPr>
          <w:rFonts w:ascii="Times New Roman" w:hAnsi="Times New Roman" w:cs="Times New Roman"/>
          <w:szCs w:val="28"/>
        </w:rPr>
        <w:tab/>
      </w:r>
      <w:r w:rsidRPr="00210935">
        <w:rPr>
          <w:rFonts w:ascii="Times New Roman" w:hAnsi="Times New Roman" w:cs="Times New Roman"/>
          <w:szCs w:val="28"/>
        </w:rPr>
        <w:tab/>
      </w:r>
      <w:r w:rsidRPr="00210935">
        <w:rPr>
          <w:rFonts w:ascii="Times New Roman" w:hAnsi="Times New Roman" w:cs="Times New Roman"/>
          <w:szCs w:val="28"/>
        </w:rPr>
        <w:tab/>
      </w:r>
    </w:p>
    <w:p w:rsidR="000F3B65" w:rsidRPr="00210935" w:rsidRDefault="000F3B65" w:rsidP="000F3B65">
      <w:pPr>
        <w:jc w:val="both"/>
        <w:rPr>
          <w:rFonts w:ascii="Times New Roman" w:hAnsi="Times New Roman" w:cs="Times New Roman"/>
          <w:szCs w:val="28"/>
        </w:rPr>
      </w:pPr>
    </w:p>
    <w:p w:rsidR="000F3B65" w:rsidRPr="00210935" w:rsidRDefault="000F3B65" w:rsidP="000F3B65">
      <w:pPr>
        <w:rPr>
          <w:rFonts w:ascii="Times New Roman" w:hAnsi="Times New Roman" w:cs="Times New Roman"/>
          <w:szCs w:val="28"/>
        </w:rPr>
      </w:pPr>
    </w:p>
    <w:p w:rsidR="000F3B65" w:rsidRPr="00210935" w:rsidRDefault="000F3B65" w:rsidP="000F3B65">
      <w:pPr>
        <w:jc w:val="right"/>
        <w:rPr>
          <w:rFonts w:ascii="Times New Roman" w:hAnsi="Times New Roman" w:cs="Times New Roman"/>
          <w:b/>
          <w:szCs w:val="28"/>
        </w:rPr>
      </w:pPr>
    </w:p>
    <w:p w:rsidR="000F3B65" w:rsidRPr="00867144" w:rsidRDefault="000F3B65" w:rsidP="000F3B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F3B65" w:rsidRPr="00867144" w:rsidSect="0032016E">
      <w:footerReference w:type="even" r:id="rId16"/>
      <w:footerReference w:type="default" r:id="rId17"/>
      <w:pgSz w:w="11900" w:h="16840"/>
      <w:pgMar w:top="709" w:right="112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CC" w:rsidRDefault="003902CC" w:rsidP="00CF3B22">
      <w:r>
        <w:separator/>
      </w:r>
    </w:p>
  </w:endnote>
  <w:endnote w:type="continuationSeparator" w:id="0">
    <w:p w:rsidR="003902CC" w:rsidRDefault="003902CC" w:rsidP="00CF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6" w:rsidRDefault="00AE5B4B" w:rsidP="005F2F6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B7A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A5E">
      <w:rPr>
        <w:rStyle w:val="a6"/>
        <w:noProof/>
      </w:rPr>
      <w:t>6</w:t>
    </w:r>
    <w:r>
      <w:rPr>
        <w:rStyle w:val="a6"/>
      </w:rPr>
      <w:fldChar w:fldCharType="end"/>
    </w:r>
  </w:p>
  <w:p w:rsidR="005F2F66" w:rsidRDefault="003902CC" w:rsidP="005F2F6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6" w:rsidRPr="008247D4" w:rsidRDefault="00AE5B4B" w:rsidP="005F2F66">
    <w:pPr>
      <w:pStyle w:val="a4"/>
      <w:framePr w:wrap="around" w:vAnchor="text" w:hAnchor="margin" w:xAlign="right" w:y="1"/>
      <w:rPr>
        <w:rStyle w:val="a6"/>
        <w:rFonts w:ascii="Times New Roman" w:hAnsi="Times New Roman" w:cs="Times New Roman"/>
      </w:rPr>
    </w:pPr>
    <w:r w:rsidRPr="008247D4">
      <w:rPr>
        <w:rStyle w:val="a6"/>
        <w:rFonts w:ascii="Times New Roman" w:hAnsi="Times New Roman" w:cs="Times New Roman"/>
      </w:rPr>
      <w:fldChar w:fldCharType="begin"/>
    </w:r>
    <w:r w:rsidR="004B7A5E" w:rsidRPr="008247D4">
      <w:rPr>
        <w:rStyle w:val="a6"/>
        <w:rFonts w:ascii="Times New Roman" w:hAnsi="Times New Roman" w:cs="Times New Roman"/>
      </w:rPr>
      <w:instrText xml:space="preserve">PAGE  </w:instrText>
    </w:r>
    <w:r w:rsidRPr="008247D4">
      <w:rPr>
        <w:rStyle w:val="a6"/>
        <w:rFonts w:ascii="Times New Roman" w:hAnsi="Times New Roman" w:cs="Times New Roman"/>
      </w:rPr>
      <w:fldChar w:fldCharType="separate"/>
    </w:r>
    <w:r w:rsidR="00232C04">
      <w:rPr>
        <w:rStyle w:val="a6"/>
        <w:rFonts w:ascii="Times New Roman" w:hAnsi="Times New Roman" w:cs="Times New Roman"/>
        <w:noProof/>
      </w:rPr>
      <w:t>4</w:t>
    </w:r>
    <w:r w:rsidRPr="008247D4">
      <w:rPr>
        <w:rStyle w:val="a6"/>
        <w:rFonts w:ascii="Times New Roman" w:hAnsi="Times New Roman" w:cs="Times New Roman"/>
      </w:rPr>
      <w:fldChar w:fldCharType="end"/>
    </w:r>
  </w:p>
  <w:p w:rsidR="005F2F66" w:rsidRDefault="003902CC" w:rsidP="005F2F6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CC" w:rsidRDefault="003902CC" w:rsidP="00CF3B22">
      <w:r>
        <w:separator/>
      </w:r>
    </w:p>
  </w:footnote>
  <w:footnote w:type="continuationSeparator" w:id="0">
    <w:p w:rsidR="003902CC" w:rsidRDefault="003902CC" w:rsidP="00CF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56A"/>
    <w:multiLevelType w:val="hybridMultilevel"/>
    <w:tmpl w:val="A6F6B482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238F"/>
    <w:multiLevelType w:val="hybridMultilevel"/>
    <w:tmpl w:val="8166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E1326"/>
    <w:multiLevelType w:val="hybridMultilevel"/>
    <w:tmpl w:val="962CB752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722E"/>
    <w:multiLevelType w:val="hybridMultilevel"/>
    <w:tmpl w:val="0D1C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0667C"/>
    <w:multiLevelType w:val="hybridMultilevel"/>
    <w:tmpl w:val="C612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04856"/>
    <w:multiLevelType w:val="hybridMultilevel"/>
    <w:tmpl w:val="B40811C2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260DF"/>
    <w:multiLevelType w:val="hybridMultilevel"/>
    <w:tmpl w:val="1F2C5FAE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E2506"/>
    <w:multiLevelType w:val="hybridMultilevel"/>
    <w:tmpl w:val="0C4A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51992"/>
    <w:multiLevelType w:val="multilevel"/>
    <w:tmpl w:val="7E96D8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C44624"/>
    <w:multiLevelType w:val="hybridMultilevel"/>
    <w:tmpl w:val="3F7E5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81901"/>
    <w:multiLevelType w:val="hybridMultilevel"/>
    <w:tmpl w:val="C2D8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47139"/>
    <w:multiLevelType w:val="multilevel"/>
    <w:tmpl w:val="E8467F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E01E08"/>
    <w:multiLevelType w:val="hybridMultilevel"/>
    <w:tmpl w:val="B8D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B6D7E"/>
    <w:multiLevelType w:val="hybridMultilevel"/>
    <w:tmpl w:val="72245F16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1240E6"/>
    <w:multiLevelType w:val="hybridMultilevel"/>
    <w:tmpl w:val="D73006EC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14BD0"/>
    <w:multiLevelType w:val="hybridMultilevel"/>
    <w:tmpl w:val="4B184DF8"/>
    <w:lvl w:ilvl="0" w:tplc="AA6C72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E"/>
    <w:rsid w:val="0005213F"/>
    <w:rsid w:val="000532BF"/>
    <w:rsid w:val="00071129"/>
    <w:rsid w:val="000F3B65"/>
    <w:rsid w:val="00197C47"/>
    <w:rsid w:val="001B44CF"/>
    <w:rsid w:val="001C5315"/>
    <w:rsid w:val="001E1A67"/>
    <w:rsid w:val="00210935"/>
    <w:rsid w:val="00232C04"/>
    <w:rsid w:val="00296141"/>
    <w:rsid w:val="0032016E"/>
    <w:rsid w:val="00353AAD"/>
    <w:rsid w:val="00360AA3"/>
    <w:rsid w:val="00370DF3"/>
    <w:rsid w:val="003902CC"/>
    <w:rsid w:val="00401E54"/>
    <w:rsid w:val="00456879"/>
    <w:rsid w:val="004A3D97"/>
    <w:rsid w:val="004B7A5E"/>
    <w:rsid w:val="004F18F0"/>
    <w:rsid w:val="00505EB4"/>
    <w:rsid w:val="00510460"/>
    <w:rsid w:val="00521F41"/>
    <w:rsid w:val="00530173"/>
    <w:rsid w:val="0058581F"/>
    <w:rsid w:val="00597BEE"/>
    <w:rsid w:val="00643DE8"/>
    <w:rsid w:val="00690CBF"/>
    <w:rsid w:val="006C417D"/>
    <w:rsid w:val="006D547D"/>
    <w:rsid w:val="006F4F4D"/>
    <w:rsid w:val="00721D9E"/>
    <w:rsid w:val="00757585"/>
    <w:rsid w:val="00790B02"/>
    <w:rsid w:val="007B5237"/>
    <w:rsid w:val="0082168D"/>
    <w:rsid w:val="00846B30"/>
    <w:rsid w:val="00881BDD"/>
    <w:rsid w:val="008D5FB4"/>
    <w:rsid w:val="009207E4"/>
    <w:rsid w:val="0099100E"/>
    <w:rsid w:val="009B0C53"/>
    <w:rsid w:val="009B73D0"/>
    <w:rsid w:val="009B78E8"/>
    <w:rsid w:val="009C09F4"/>
    <w:rsid w:val="009F425E"/>
    <w:rsid w:val="00A17036"/>
    <w:rsid w:val="00A23B6D"/>
    <w:rsid w:val="00A34DC0"/>
    <w:rsid w:val="00A829CF"/>
    <w:rsid w:val="00AD46DD"/>
    <w:rsid w:val="00AE5B4B"/>
    <w:rsid w:val="00AE7743"/>
    <w:rsid w:val="00B040D8"/>
    <w:rsid w:val="00B41684"/>
    <w:rsid w:val="00B67C3F"/>
    <w:rsid w:val="00B96CD8"/>
    <w:rsid w:val="00BB2331"/>
    <w:rsid w:val="00C035F1"/>
    <w:rsid w:val="00C07B2F"/>
    <w:rsid w:val="00C66B03"/>
    <w:rsid w:val="00CD381B"/>
    <w:rsid w:val="00CF3B22"/>
    <w:rsid w:val="00D228F9"/>
    <w:rsid w:val="00D26CAC"/>
    <w:rsid w:val="00D90821"/>
    <w:rsid w:val="00DB48DD"/>
    <w:rsid w:val="00DD3583"/>
    <w:rsid w:val="00DE6DE7"/>
    <w:rsid w:val="00E22863"/>
    <w:rsid w:val="00E40021"/>
    <w:rsid w:val="00E45D5D"/>
    <w:rsid w:val="00EB6FA7"/>
    <w:rsid w:val="00ED704E"/>
    <w:rsid w:val="00EE1B12"/>
    <w:rsid w:val="00EF5A8F"/>
    <w:rsid w:val="00F03D5A"/>
    <w:rsid w:val="00F43AC1"/>
    <w:rsid w:val="00F95475"/>
    <w:rsid w:val="00FB1F44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B7A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7A5E"/>
    <w:rPr>
      <w:rFonts w:eastAsiaTheme="minorEastAsia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4B7A5E"/>
  </w:style>
  <w:style w:type="character" w:styleId="a7">
    <w:name w:val="Hyperlink"/>
    <w:basedOn w:val="a0"/>
    <w:uiPriority w:val="99"/>
    <w:unhideWhenUsed/>
    <w:rsid w:val="004B7A5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4B7A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B7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B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Без интервала Знак"/>
    <w:link w:val="a8"/>
    <w:uiPriority w:val="1"/>
    <w:rsid w:val="004B7A5E"/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F43A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3B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B7A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7A5E"/>
    <w:rPr>
      <w:rFonts w:eastAsiaTheme="minorEastAsia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4B7A5E"/>
  </w:style>
  <w:style w:type="character" w:styleId="a7">
    <w:name w:val="Hyperlink"/>
    <w:basedOn w:val="a0"/>
    <w:uiPriority w:val="99"/>
    <w:unhideWhenUsed/>
    <w:rsid w:val="004B7A5E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4B7A5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4B7A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4B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Без интервала Знак"/>
    <w:link w:val="a8"/>
    <w:uiPriority w:val="1"/>
    <w:rsid w:val="004B7A5E"/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3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F43A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snet.ru" TargetMode="External"/><Relationship Id="rId13" Type="http://schemas.openxmlformats.org/officeDocument/2006/relationships/hyperlink" Target="mailto:smirnova@inesnet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ovalova@inesnet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asom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ovalova@inesnet.ru" TargetMode="External"/><Relationship Id="rId10" Type="http://schemas.openxmlformats.org/officeDocument/2006/relationships/hyperlink" Target="mailto:smirnova@inesne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esnet.ru" TargetMode="External"/><Relationship Id="rId14" Type="http://schemas.openxmlformats.org/officeDocument/2006/relationships/hyperlink" Target="mailto:verasom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sovinskaia</dc:creator>
  <cp:lastModifiedBy>Konovalova Julia</cp:lastModifiedBy>
  <cp:revision>2</cp:revision>
  <dcterms:created xsi:type="dcterms:W3CDTF">2017-11-13T10:55:00Z</dcterms:created>
  <dcterms:modified xsi:type="dcterms:W3CDTF">2017-11-13T10:55:00Z</dcterms:modified>
</cp:coreProperties>
</file>